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A96C" w14:textId="77777777" w:rsidR="00990C3C" w:rsidRDefault="00990C3C"/>
    <w:p w14:paraId="5BCDD2E3" w14:textId="77777777" w:rsidR="00C25E74" w:rsidRDefault="00C25E74"/>
    <w:p w14:paraId="6C87F9F9" w14:textId="77777777" w:rsidR="00C25E74" w:rsidRDefault="00C25E74"/>
    <w:p w14:paraId="5E4014CE" w14:textId="77777777" w:rsidR="00C25E74" w:rsidRDefault="00C25E74"/>
    <w:p w14:paraId="34801298" w14:textId="11B4AF25" w:rsidR="00C25E74" w:rsidRPr="00C25E74" w:rsidRDefault="00C25E74" w:rsidP="00C25E74">
      <w:pPr>
        <w:jc w:val="center"/>
        <w:rPr>
          <w:b/>
          <w:bCs/>
          <w:color w:val="548DD4" w:themeColor="text2" w:themeTint="99"/>
          <w:sz w:val="48"/>
          <w:szCs w:val="48"/>
        </w:rPr>
      </w:pPr>
      <w:r w:rsidRPr="00C25E74">
        <w:rPr>
          <w:b/>
          <w:bCs/>
          <w:color w:val="548DD4" w:themeColor="text2" w:themeTint="99"/>
          <w:sz w:val="48"/>
          <w:szCs w:val="48"/>
        </w:rPr>
        <w:t>PATRICIAN HIGH SCHOOL</w:t>
      </w:r>
    </w:p>
    <w:p w14:paraId="30106C74" w14:textId="6CC2B05B" w:rsidR="00C25E74" w:rsidRPr="00C25E74" w:rsidRDefault="00C25E74" w:rsidP="00C25E74">
      <w:pPr>
        <w:jc w:val="center"/>
        <w:rPr>
          <w:b/>
          <w:bCs/>
          <w:color w:val="548DD4" w:themeColor="text2" w:themeTint="99"/>
          <w:sz w:val="48"/>
          <w:szCs w:val="48"/>
        </w:rPr>
      </w:pPr>
      <w:r w:rsidRPr="00C25E74">
        <w:rPr>
          <w:b/>
          <w:bCs/>
          <w:color w:val="548DD4" w:themeColor="text2" w:themeTint="99"/>
          <w:sz w:val="48"/>
          <w:szCs w:val="48"/>
        </w:rPr>
        <w:t>SCHOOL TOUR POLICY</w:t>
      </w:r>
    </w:p>
    <w:p w14:paraId="2B34D915" w14:textId="0D5DE144" w:rsidR="00C25E74" w:rsidRDefault="00C25E74"/>
    <w:p w14:paraId="7568487D" w14:textId="6597A60C" w:rsidR="00C25E74" w:rsidRDefault="00C25E74">
      <w:r>
        <w:rPr>
          <w:noProof/>
        </w:rPr>
        <w:drawing>
          <wp:anchor distT="0" distB="0" distL="114300" distR="114300" simplePos="0" relativeHeight="251657728" behindDoc="1" locked="0" layoutInCell="1" allowOverlap="1" wp14:anchorId="2985AF0C" wp14:editId="071B0EE4">
            <wp:simplePos x="0" y="0"/>
            <wp:positionH relativeFrom="column">
              <wp:posOffset>1036320</wp:posOffset>
            </wp:positionH>
            <wp:positionV relativeFrom="paragraph">
              <wp:posOffset>3810</wp:posOffset>
            </wp:positionV>
            <wp:extent cx="3603580" cy="3246120"/>
            <wp:effectExtent l="0" t="0" r="0" b="0"/>
            <wp:wrapTight wrapText="bothSides">
              <wp:wrapPolygon edited="0">
                <wp:start x="0" y="0"/>
                <wp:lineTo x="0" y="21423"/>
                <wp:lineTo x="21471" y="21423"/>
                <wp:lineTo x="21471" y="0"/>
                <wp:lineTo x="0" y="0"/>
              </wp:wrapPolygon>
            </wp:wrapTight>
            <wp:docPr id="1633575235" name="Picture 2" descr="A logo with different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75235" name="Picture 2" descr="A logo with different symbol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603580" cy="3246120"/>
                    </a:xfrm>
                    <a:prstGeom prst="rect">
                      <a:avLst/>
                    </a:prstGeom>
                  </pic:spPr>
                </pic:pic>
              </a:graphicData>
            </a:graphic>
          </wp:anchor>
        </w:drawing>
      </w:r>
    </w:p>
    <w:p w14:paraId="0D7346DC" w14:textId="77777777" w:rsidR="00C25E74" w:rsidRDefault="00C25E74"/>
    <w:p w14:paraId="27844160" w14:textId="77777777" w:rsidR="00C25E74" w:rsidRDefault="00C25E74"/>
    <w:p w14:paraId="2368311A" w14:textId="77777777" w:rsidR="00C25E74" w:rsidRDefault="00C25E74"/>
    <w:p w14:paraId="314F630D" w14:textId="77777777" w:rsidR="00C25E74" w:rsidRDefault="00C25E74"/>
    <w:p w14:paraId="4FF1971C" w14:textId="77777777" w:rsidR="00C25E74" w:rsidRDefault="00C25E74"/>
    <w:p w14:paraId="40654474" w14:textId="77777777" w:rsidR="00C25E74" w:rsidRDefault="00C25E74"/>
    <w:p w14:paraId="01A90D39" w14:textId="77777777" w:rsidR="00C25E74" w:rsidRDefault="00C25E74"/>
    <w:p w14:paraId="68CF322F" w14:textId="77777777" w:rsidR="00C25E74" w:rsidRDefault="00C25E74"/>
    <w:p w14:paraId="79B10C72" w14:textId="77777777" w:rsidR="00C25E74" w:rsidRDefault="00C25E74"/>
    <w:p w14:paraId="237E7B98" w14:textId="77777777" w:rsidR="00C25E74" w:rsidRDefault="00C25E74"/>
    <w:p w14:paraId="41AE6788" w14:textId="77777777" w:rsidR="00C25E74" w:rsidRDefault="00C25E74"/>
    <w:p w14:paraId="114677AD" w14:textId="38ABA8E4" w:rsidR="00C25E74" w:rsidRPr="00C25E74" w:rsidRDefault="00C25E74" w:rsidP="00C25E74">
      <w:pPr>
        <w:jc w:val="center"/>
        <w:rPr>
          <w:b/>
          <w:bCs/>
          <w:color w:val="548DD4" w:themeColor="text2" w:themeTint="99"/>
          <w:sz w:val="48"/>
          <w:szCs w:val="48"/>
        </w:rPr>
      </w:pPr>
      <w:r w:rsidRPr="00C25E74">
        <w:rPr>
          <w:b/>
          <w:bCs/>
          <w:color w:val="548DD4" w:themeColor="text2" w:themeTint="99"/>
          <w:sz w:val="48"/>
          <w:szCs w:val="48"/>
        </w:rPr>
        <w:t>JANUARY 2025</w:t>
      </w:r>
    </w:p>
    <w:p w14:paraId="127777AE" w14:textId="77777777" w:rsidR="00C25E74" w:rsidRDefault="00C25E74"/>
    <w:p w14:paraId="3933C17A" w14:textId="77777777" w:rsidR="00C25E74" w:rsidRDefault="00C25E74"/>
    <w:p w14:paraId="2FAB1ACE" w14:textId="77777777" w:rsidR="00C25E74" w:rsidRDefault="00C25E74"/>
    <w:p w14:paraId="522E8DB8" w14:textId="77777777" w:rsidR="00C25E74" w:rsidRDefault="00C25E74"/>
    <w:p w14:paraId="05D8C25C" w14:textId="77777777" w:rsidR="00C25E74" w:rsidRDefault="00C25E74"/>
    <w:p w14:paraId="25FA69AA" w14:textId="77777777" w:rsidR="006D7E4A" w:rsidRPr="003C5840" w:rsidRDefault="006D7E4A">
      <w:pPr>
        <w:rPr>
          <w:b/>
          <w:bCs/>
          <w:sz w:val="24"/>
          <w:szCs w:val="24"/>
        </w:rPr>
      </w:pPr>
      <w:r w:rsidRPr="003C5840">
        <w:rPr>
          <w:b/>
          <w:bCs/>
          <w:sz w:val="24"/>
          <w:szCs w:val="24"/>
        </w:rPr>
        <w:lastRenderedPageBreak/>
        <w:t xml:space="preserve">Introduction </w:t>
      </w:r>
    </w:p>
    <w:p w14:paraId="6E45F950" w14:textId="77777777" w:rsidR="006D7E4A" w:rsidRPr="006D7E4A" w:rsidRDefault="006D7E4A">
      <w:pPr>
        <w:rPr>
          <w:sz w:val="24"/>
          <w:szCs w:val="24"/>
        </w:rPr>
      </w:pPr>
      <w:r w:rsidRPr="006D7E4A">
        <w:rPr>
          <w:sz w:val="24"/>
          <w:szCs w:val="24"/>
        </w:rPr>
        <w:t xml:space="preserve">Our school tours policy is formulated within the context of our mission statement, circular M20/40 and in line with our schools’ Code of Behaviour. It operates within a legislative framework and adheres to all associated school policies, regulations and Government directives. </w:t>
      </w:r>
    </w:p>
    <w:p w14:paraId="147AB171" w14:textId="069070D9" w:rsidR="006D7E4A" w:rsidRDefault="006D7E4A">
      <w:pPr>
        <w:rPr>
          <w:sz w:val="24"/>
          <w:szCs w:val="24"/>
        </w:rPr>
      </w:pPr>
      <w:r w:rsidRPr="006D7E4A">
        <w:rPr>
          <w:sz w:val="24"/>
          <w:szCs w:val="24"/>
        </w:rPr>
        <w:t>In striving for holistic excellence and aiming to develop all the abilities of our students in a happy atmosphere and structured environment’ and ‘collaborating together in mutual respect’ we embrace our mission statement in the policy outlined below.</w:t>
      </w:r>
    </w:p>
    <w:p w14:paraId="4CD5883A" w14:textId="77777777" w:rsidR="006D7E4A" w:rsidRDefault="006D7E4A">
      <w:pPr>
        <w:rPr>
          <w:sz w:val="24"/>
          <w:szCs w:val="24"/>
        </w:rPr>
      </w:pPr>
    </w:p>
    <w:p w14:paraId="0CE3959A" w14:textId="7F431DA7" w:rsidR="006D7E4A" w:rsidRPr="003C5840" w:rsidRDefault="006D7E4A">
      <w:pPr>
        <w:rPr>
          <w:b/>
          <w:bCs/>
          <w:sz w:val="24"/>
          <w:szCs w:val="24"/>
        </w:rPr>
      </w:pPr>
      <w:r w:rsidRPr="003C5840">
        <w:rPr>
          <w:b/>
          <w:bCs/>
          <w:sz w:val="24"/>
          <w:szCs w:val="24"/>
        </w:rPr>
        <w:t xml:space="preserve">Rationale </w:t>
      </w:r>
    </w:p>
    <w:p w14:paraId="0FA25BE8" w14:textId="77777777" w:rsidR="006D7E4A" w:rsidRDefault="006D7E4A">
      <w:pPr>
        <w:rPr>
          <w:sz w:val="24"/>
          <w:szCs w:val="24"/>
        </w:rPr>
      </w:pPr>
      <w:r w:rsidRPr="006D7E4A">
        <w:rPr>
          <w:sz w:val="24"/>
          <w:szCs w:val="24"/>
        </w:rPr>
        <w:t>This Policy is designed to ensure that students stay safe and healthy as they enjoy the educational experiences of school tours</w:t>
      </w:r>
      <w:r>
        <w:rPr>
          <w:sz w:val="24"/>
          <w:szCs w:val="24"/>
        </w:rPr>
        <w:t>:</w:t>
      </w:r>
    </w:p>
    <w:p w14:paraId="6CDAF79A" w14:textId="77777777" w:rsidR="006D7E4A" w:rsidRDefault="006D7E4A" w:rsidP="006D7E4A">
      <w:pPr>
        <w:pStyle w:val="ListParagraph"/>
        <w:numPr>
          <w:ilvl w:val="0"/>
          <w:numId w:val="1"/>
        </w:numPr>
        <w:rPr>
          <w:sz w:val="24"/>
          <w:szCs w:val="24"/>
        </w:rPr>
      </w:pPr>
      <w:r w:rsidRPr="006D7E4A">
        <w:rPr>
          <w:sz w:val="24"/>
          <w:szCs w:val="24"/>
        </w:rPr>
        <w:t xml:space="preserve">School tours allow learning to extend beyond the walls of the classroom and as such are an integral part of a balanced educational process. </w:t>
      </w:r>
    </w:p>
    <w:p w14:paraId="63AD13F3" w14:textId="77777777" w:rsidR="006D7E4A" w:rsidRDefault="006D7E4A" w:rsidP="006D7E4A">
      <w:pPr>
        <w:pStyle w:val="ListParagraph"/>
        <w:numPr>
          <w:ilvl w:val="0"/>
          <w:numId w:val="1"/>
        </w:numPr>
        <w:rPr>
          <w:sz w:val="24"/>
          <w:szCs w:val="24"/>
        </w:rPr>
      </w:pPr>
      <w:r w:rsidRPr="006D7E4A">
        <w:rPr>
          <w:sz w:val="24"/>
          <w:szCs w:val="24"/>
        </w:rPr>
        <w:t>School tours require good preparation and organisation to optimise the learning experience for students.</w:t>
      </w:r>
    </w:p>
    <w:p w14:paraId="30E30681" w14:textId="77777777" w:rsidR="006D7E4A" w:rsidRDefault="006D7E4A" w:rsidP="006D7E4A">
      <w:pPr>
        <w:pStyle w:val="ListParagraph"/>
        <w:numPr>
          <w:ilvl w:val="0"/>
          <w:numId w:val="1"/>
        </w:numPr>
        <w:rPr>
          <w:sz w:val="24"/>
          <w:szCs w:val="24"/>
        </w:rPr>
      </w:pPr>
      <w:r w:rsidRPr="006D7E4A">
        <w:rPr>
          <w:sz w:val="24"/>
          <w:szCs w:val="24"/>
        </w:rPr>
        <w:t>The Board would hope that all school trips and tours would have a beneficial effect on pupils, enhancing both their academic prowess and their social skills.</w:t>
      </w:r>
    </w:p>
    <w:p w14:paraId="34267964" w14:textId="77777777" w:rsidR="006D7E4A" w:rsidRDefault="006D7E4A" w:rsidP="006D7E4A">
      <w:pPr>
        <w:pStyle w:val="ListParagraph"/>
        <w:numPr>
          <w:ilvl w:val="0"/>
          <w:numId w:val="1"/>
        </w:numPr>
        <w:rPr>
          <w:sz w:val="24"/>
          <w:szCs w:val="24"/>
        </w:rPr>
      </w:pPr>
      <w:r w:rsidRPr="006D7E4A">
        <w:rPr>
          <w:sz w:val="24"/>
          <w:szCs w:val="24"/>
        </w:rPr>
        <w:t xml:space="preserve">Students and parents/guardians shall be acquainted in advance of the tour with this policy. </w:t>
      </w:r>
    </w:p>
    <w:p w14:paraId="3BA71802" w14:textId="77777777" w:rsidR="006D7E4A" w:rsidRDefault="006D7E4A" w:rsidP="006D7E4A">
      <w:pPr>
        <w:rPr>
          <w:sz w:val="24"/>
          <w:szCs w:val="24"/>
        </w:rPr>
      </w:pPr>
      <w:r w:rsidRPr="006D7E4A">
        <w:rPr>
          <w:sz w:val="24"/>
          <w:szCs w:val="24"/>
        </w:rPr>
        <w:t>Once a school tour has been approved by the Board as per circular M20/ 04 and on completion of associated Templates the following procedures shall be implemented.</w:t>
      </w:r>
    </w:p>
    <w:p w14:paraId="0C792265" w14:textId="1450EA8F" w:rsidR="006D7E4A" w:rsidRPr="006D7E4A" w:rsidRDefault="006D7E4A" w:rsidP="006D7E4A">
      <w:pPr>
        <w:rPr>
          <w:i/>
          <w:iCs/>
          <w:sz w:val="24"/>
          <w:szCs w:val="24"/>
        </w:rPr>
      </w:pPr>
      <w:r w:rsidRPr="006D7E4A">
        <w:rPr>
          <w:i/>
          <w:iCs/>
          <w:sz w:val="24"/>
          <w:szCs w:val="24"/>
        </w:rPr>
        <w:t>(This policy should be followed in conjunction with “Guidelines for School staff” when planning and organising a school tour.)</w:t>
      </w:r>
    </w:p>
    <w:p w14:paraId="1315435D" w14:textId="77777777" w:rsidR="006D7E4A" w:rsidRDefault="006D7E4A">
      <w:pPr>
        <w:rPr>
          <w:sz w:val="24"/>
          <w:szCs w:val="24"/>
        </w:rPr>
      </w:pPr>
    </w:p>
    <w:p w14:paraId="170FD4FD" w14:textId="77777777" w:rsidR="006D7E4A" w:rsidRDefault="006D7E4A">
      <w:pPr>
        <w:rPr>
          <w:sz w:val="24"/>
          <w:szCs w:val="24"/>
        </w:rPr>
      </w:pPr>
    </w:p>
    <w:p w14:paraId="7A27FD52" w14:textId="77777777" w:rsidR="006D7E4A" w:rsidRDefault="006D7E4A">
      <w:pPr>
        <w:rPr>
          <w:sz w:val="24"/>
          <w:szCs w:val="24"/>
        </w:rPr>
      </w:pPr>
    </w:p>
    <w:p w14:paraId="628FF83F" w14:textId="77777777" w:rsidR="006D7E4A" w:rsidRDefault="006D7E4A">
      <w:pPr>
        <w:rPr>
          <w:sz w:val="24"/>
          <w:szCs w:val="24"/>
        </w:rPr>
      </w:pPr>
    </w:p>
    <w:p w14:paraId="7B9ACEF9" w14:textId="77777777" w:rsidR="006D7E4A" w:rsidRDefault="006D7E4A">
      <w:pPr>
        <w:rPr>
          <w:sz w:val="24"/>
          <w:szCs w:val="24"/>
        </w:rPr>
      </w:pPr>
    </w:p>
    <w:p w14:paraId="7C8777CB" w14:textId="77777777" w:rsidR="006D7E4A" w:rsidRDefault="006D7E4A">
      <w:pPr>
        <w:rPr>
          <w:sz w:val="24"/>
          <w:szCs w:val="24"/>
        </w:rPr>
      </w:pPr>
    </w:p>
    <w:p w14:paraId="3B3F38C0" w14:textId="77777777" w:rsidR="00947239" w:rsidRDefault="00947239">
      <w:pPr>
        <w:rPr>
          <w:b/>
          <w:bCs/>
          <w:sz w:val="24"/>
          <w:szCs w:val="24"/>
        </w:rPr>
      </w:pPr>
    </w:p>
    <w:p w14:paraId="48B51AF2" w14:textId="33BB808C" w:rsidR="006D7E4A" w:rsidRPr="003C5840" w:rsidRDefault="006D7E4A">
      <w:pPr>
        <w:rPr>
          <w:b/>
          <w:bCs/>
          <w:sz w:val="24"/>
          <w:szCs w:val="24"/>
        </w:rPr>
      </w:pPr>
      <w:r w:rsidRPr="003C5840">
        <w:rPr>
          <w:b/>
          <w:bCs/>
          <w:sz w:val="24"/>
          <w:szCs w:val="24"/>
        </w:rPr>
        <w:lastRenderedPageBreak/>
        <w:t>Planning and Procedures</w:t>
      </w:r>
    </w:p>
    <w:p w14:paraId="58C5D24C" w14:textId="64B32E8A" w:rsidR="006D7E4A" w:rsidRPr="006D7E4A" w:rsidRDefault="006D7E4A" w:rsidP="006D7E4A">
      <w:pPr>
        <w:pStyle w:val="ListParagraph"/>
        <w:numPr>
          <w:ilvl w:val="0"/>
          <w:numId w:val="2"/>
        </w:numPr>
        <w:rPr>
          <w:sz w:val="24"/>
          <w:szCs w:val="24"/>
        </w:rPr>
      </w:pPr>
      <w:r w:rsidRPr="006D7E4A">
        <w:rPr>
          <w:sz w:val="24"/>
          <w:szCs w:val="24"/>
        </w:rPr>
        <w:t xml:space="preserve">Staff involved in organising a school tour, outline the proposal to the senior management team seeking approval in principle. It is preferable that all trips involving more than a two-night stay are planned </w:t>
      </w:r>
      <w:r w:rsidR="00AC1273">
        <w:rPr>
          <w:sz w:val="24"/>
          <w:szCs w:val="24"/>
        </w:rPr>
        <w:t>6 months</w:t>
      </w:r>
      <w:r w:rsidRPr="006D7E4A">
        <w:rPr>
          <w:sz w:val="24"/>
          <w:szCs w:val="24"/>
        </w:rPr>
        <w:t xml:space="preserve"> in advance. This gives students the opportunity to budget for the tour.</w:t>
      </w:r>
    </w:p>
    <w:p w14:paraId="79C7D49E" w14:textId="417D66F4" w:rsidR="006D7E4A" w:rsidRPr="006D7E4A" w:rsidRDefault="006D7E4A" w:rsidP="006D7E4A">
      <w:pPr>
        <w:pStyle w:val="ListParagraph"/>
        <w:numPr>
          <w:ilvl w:val="0"/>
          <w:numId w:val="2"/>
        </w:numPr>
        <w:rPr>
          <w:sz w:val="24"/>
          <w:szCs w:val="24"/>
        </w:rPr>
      </w:pPr>
      <w:r w:rsidRPr="006D7E4A">
        <w:rPr>
          <w:sz w:val="24"/>
          <w:szCs w:val="24"/>
        </w:rPr>
        <w:t>Complete Appendix 1 below in consultation with school management and present to the Board of Management for approval.</w:t>
      </w:r>
    </w:p>
    <w:p w14:paraId="579C5107" w14:textId="14D759FD" w:rsidR="006D7E4A" w:rsidRPr="006D7E4A" w:rsidRDefault="006D7E4A" w:rsidP="006D7E4A">
      <w:pPr>
        <w:pStyle w:val="ListParagraph"/>
        <w:numPr>
          <w:ilvl w:val="0"/>
          <w:numId w:val="2"/>
        </w:numPr>
        <w:rPr>
          <w:sz w:val="24"/>
          <w:szCs w:val="24"/>
        </w:rPr>
      </w:pPr>
      <w:r w:rsidRPr="006D7E4A">
        <w:rPr>
          <w:sz w:val="24"/>
          <w:szCs w:val="24"/>
        </w:rPr>
        <w:t xml:space="preserve">The tour should be offered to </w:t>
      </w:r>
      <w:r w:rsidR="006858DE" w:rsidRPr="006D7E4A">
        <w:rPr>
          <w:sz w:val="24"/>
          <w:szCs w:val="24"/>
        </w:rPr>
        <w:t>students,</w:t>
      </w:r>
      <w:r w:rsidRPr="006D7E4A">
        <w:rPr>
          <w:sz w:val="24"/>
          <w:szCs w:val="24"/>
        </w:rPr>
        <w:t xml:space="preserve"> and full details should be supplied in the form of a correspondence to be sent home. This should clearly state the educational benefits of the trip. This correspondence should include how to apply for a place on the trip, the full cost of the trip, timeline and method of payment should a place be secured on the trip. The School Tours policy will also be outlined, read and agreed to upon acceptance of a place on the trip. It should also detail how the places for the trip will be allocated.</w:t>
      </w:r>
    </w:p>
    <w:p w14:paraId="202DC444" w14:textId="70ED698C" w:rsidR="006D7E4A" w:rsidRPr="006D7E4A" w:rsidRDefault="006D7E4A" w:rsidP="006D7E4A">
      <w:pPr>
        <w:pStyle w:val="ListParagraph"/>
        <w:numPr>
          <w:ilvl w:val="0"/>
          <w:numId w:val="2"/>
        </w:numPr>
        <w:rPr>
          <w:sz w:val="24"/>
          <w:szCs w:val="24"/>
        </w:rPr>
      </w:pPr>
      <w:r w:rsidRPr="006D7E4A">
        <w:rPr>
          <w:sz w:val="24"/>
          <w:szCs w:val="24"/>
        </w:rPr>
        <w:t>An expression of interest should be elicited from students. This list should be reviewed with the principal, the deputy principal, year head(s) and form teachers before any offer of a place is made. The inclusion of a particular student in a school tour shall be at the discretion of the school Principal in consultation with the management team. Disciplinary, attendance records and health and safety concerns may be taken into account at this point.</w:t>
      </w:r>
    </w:p>
    <w:p w14:paraId="7710745D" w14:textId="1B078D44" w:rsidR="006D7E4A" w:rsidRPr="006D7E4A" w:rsidRDefault="006D7E4A" w:rsidP="006D7E4A">
      <w:pPr>
        <w:pStyle w:val="ListParagraph"/>
        <w:numPr>
          <w:ilvl w:val="0"/>
          <w:numId w:val="2"/>
        </w:numPr>
        <w:rPr>
          <w:sz w:val="24"/>
          <w:szCs w:val="24"/>
        </w:rPr>
      </w:pPr>
      <w:r w:rsidRPr="006D7E4A">
        <w:rPr>
          <w:sz w:val="24"/>
          <w:szCs w:val="24"/>
        </w:rPr>
        <w:t>In the event of oversubscription students and parents/guardians should be informed of the procedure for selection of students. A lottery for places will be held where the application of places is in excess of the number of places offered. A waiting list will then come into effect as per lottery for students not offered a place.</w:t>
      </w:r>
    </w:p>
    <w:p w14:paraId="13199C7B" w14:textId="7D1C9011" w:rsidR="006D7E4A" w:rsidRPr="006D7E4A" w:rsidRDefault="006D7E4A" w:rsidP="006D7E4A">
      <w:pPr>
        <w:pStyle w:val="ListParagraph"/>
        <w:numPr>
          <w:ilvl w:val="0"/>
          <w:numId w:val="2"/>
        </w:numPr>
        <w:rPr>
          <w:sz w:val="24"/>
          <w:szCs w:val="24"/>
        </w:rPr>
      </w:pPr>
      <w:r w:rsidRPr="006D7E4A">
        <w:rPr>
          <w:sz w:val="24"/>
          <w:szCs w:val="24"/>
        </w:rPr>
        <w:t>It is preferable that teachers are engaged to chaperone or supervise students. Nevertheless, on occasion personnel other than teachers e.g. Special Needs Assistants, PMEs, past staff members, supervisors or parents will accompany the group if they have received Garda clearance. Non-teaching staff will act in a purely supervisory role. Non-teaching staff, therefore, will not engage with disciplinary actions other than to inform the teacher present of any situation that may arise</w:t>
      </w:r>
      <w:r>
        <w:rPr>
          <w:sz w:val="24"/>
          <w:szCs w:val="24"/>
        </w:rPr>
        <w:t>.</w:t>
      </w:r>
    </w:p>
    <w:p w14:paraId="498EB633" w14:textId="78019F7A" w:rsidR="006D7E4A" w:rsidRPr="006D7E4A" w:rsidRDefault="006D7E4A" w:rsidP="006D7E4A">
      <w:pPr>
        <w:pStyle w:val="ListParagraph"/>
        <w:numPr>
          <w:ilvl w:val="0"/>
          <w:numId w:val="2"/>
        </w:numPr>
        <w:rPr>
          <w:sz w:val="24"/>
          <w:szCs w:val="24"/>
        </w:rPr>
      </w:pPr>
      <w:r w:rsidRPr="006D7E4A">
        <w:rPr>
          <w:sz w:val="24"/>
          <w:szCs w:val="24"/>
        </w:rPr>
        <w:t>There is no ratio recommended by the school insurance for trips and therefore the ultimate decision rests with school management.</w:t>
      </w:r>
    </w:p>
    <w:p w14:paraId="41A4D813" w14:textId="06F269C2" w:rsidR="006D7E4A" w:rsidRPr="006D7E4A" w:rsidRDefault="006D7E4A" w:rsidP="006D7E4A">
      <w:pPr>
        <w:pStyle w:val="ListParagraph"/>
        <w:numPr>
          <w:ilvl w:val="0"/>
          <w:numId w:val="2"/>
        </w:numPr>
        <w:rPr>
          <w:sz w:val="24"/>
          <w:szCs w:val="24"/>
        </w:rPr>
      </w:pPr>
      <w:r w:rsidRPr="006D7E4A">
        <w:rPr>
          <w:sz w:val="24"/>
          <w:szCs w:val="24"/>
        </w:rPr>
        <w:t>Parents should be made aware prior to the trip that some specialised activities may require students to work with accredited instructors or guides and without direct school staff supervision.</w:t>
      </w:r>
    </w:p>
    <w:p w14:paraId="79F69E86" w14:textId="3B7E58F3" w:rsidR="006D7E4A" w:rsidRPr="006D7E4A" w:rsidRDefault="006D7E4A" w:rsidP="006D7E4A">
      <w:pPr>
        <w:pStyle w:val="ListParagraph"/>
        <w:numPr>
          <w:ilvl w:val="0"/>
          <w:numId w:val="2"/>
        </w:numPr>
        <w:rPr>
          <w:sz w:val="24"/>
          <w:szCs w:val="24"/>
        </w:rPr>
      </w:pPr>
      <w:r w:rsidRPr="006D7E4A">
        <w:rPr>
          <w:sz w:val="24"/>
          <w:szCs w:val="24"/>
        </w:rPr>
        <w:t xml:space="preserve">Remote supervision may have to take place on </w:t>
      </w:r>
      <w:r w:rsidR="006955EC" w:rsidRPr="006D7E4A">
        <w:rPr>
          <w:sz w:val="24"/>
          <w:szCs w:val="24"/>
        </w:rPr>
        <w:t>occasion,</w:t>
      </w:r>
      <w:r w:rsidRPr="006D7E4A">
        <w:rPr>
          <w:sz w:val="24"/>
          <w:szCs w:val="24"/>
        </w:rPr>
        <w:t xml:space="preserve"> cafes, down time, shopping etc. Parents/ Guardians will be made aware of this in the itinerary shared</w:t>
      </w:r>
      <w:r w:rsidR="00AC1273">
        <w:rPr>
          <w:sz w:val="24"/>
          <w:szCs w:val="24"/>
        </w:rPr>
        <w:t>.</w:t>
      </w:r>
      <w:r w:rsidRPr="006D7E4A">
        <w:rPr>
          <w:sz w:val="24"/>
          <w:szCs w:val="24"/>
        </w:rPr>
        <w:t xml:space="preserve"> Students should be advised to stay in groups of at least 3 or 4 students, as appropriate, and adequate arrangements should be made regarding checking in with supervisors at given times.</w:t>
      </w:r>
    </w:p>
    <w:p w14:paraId="358FE134" w14:textId="79273FDC" w:rsidR="006D7E4A" w:rsidRPr="006D7E4A" w:rsidRDefault="006D7E4A" w:rsidP="006D7E4A">
      <w:pPr>
        <w:pStyle w:val="ListParagraph"/>
        <w:numPr>
          <w:ilvl w:val="0"/>
          <w:numId w:val="2"/>
        </w:numPr>
        <w:rPr>
          <w:sz w:val="24"/>
          <w:szCs w:val="24"/>
        </w:rPr>
      </w:pPr>
      <w:r w:rsidRPr="006D7E4A">
        <w:rPr>
          <w:sz w:val="24"/>
          <w:szCs w:val="24"/>
        </w:rPr>
        <w:lastRenderedPageBreak/>
        <w:t xml:space="preserve">When accepting a place on a tour </w:t>
      </w:r>
      <w:r w:rsidR="006955EC">
        <w:rPr>
          <w:sz w:val="24"/>
          <w:szCs w:val="24"/>
        </w:rPr>
        <w:t>i</w:t>
      </w:r>
      <w:r w:rsidRPr="006D7E4A">
        <w:rPr>
          <w:sz w:val="24"/>
          <w:szCs w:val="24"/>
        </w:rPr>
        <w:t>t is understood that all students will endeavour to participate fully in all tour activities. Recommendations for particular tours and guidelines for participation in activities will be shared through communications from the tour leaders prior to the trip.</w:t>
      </w:r>
    </w:p>
    <w:p w14:paraId="5865880A" w14:textId="02F542DA" w:rsidR="006D7E4A" w:rsidRPr="00E966F4" w:rsidRDefault="006D7E4A" w:rsidP="006D7E4A">
      <w:pPr>
        <w:pStyle w:val="ListParagraph"/>
        <w:numPr>
          <w:ilvl w:val="0"/>
          <w:numId w:val="2"/>
        </w:numPr>
        <w:rPr>
          <w:sz w:val="24"/>
          <w:szCs w:val="24"/>
        </w:rPr>
      </w:pPr>
      <w:r w:rsidRPr="00E966F4">
        <w:rPr>
          <w:sz w:val="24"/>
          <w:szCs w:val="24"/>
        </w:rPr>
        <w:t xml:space="preserve">A risk assessment must </w:t>
      </w:r>
      <w:r w:rsidR="00E966F4" w:rsidRPr="00E966F4">
        <w:rPr>
          <w:sz w:val="24"/>
          <w:szCs w:val="24"/>
        </w:rPr>
        <w:t xml:space="preserve">have been </w:t>
      </w:r>
      <w:r w:rsidRPr="00E966F4">
        <w:rPr>
          <w:sz w:val="24"/>
          <w:szCs w:val="24"/>
        </w:rPr>
        <w:t xml:space="preserve">completed by the tour </w:t>
      </w:r>
      <w:r w:rsidR="00E966F4" w:rsidRPr="00E966F4">
        <w:rPr>
          <w:sz w:val="24"/>
          <w:szCs w:val="24"/>
        </w:rPr>
        <w:t>company and made available to the school prior to departure of the tour</w:t>
      </w:r>
      <w:r w:rsidRPr="00E966F4">
        <w:t>.</w:t>
      </w:r>
    </w:p>
    <w:p w14:paraId="6B72FBA4" w14:textId="77777777" w:rsidR="006D7E4A" w:rsidRPr="006D7E4A" w:rsidRDefault="006D7E4A" w:rsidP="006D7E4A">
      <w:pPr>
        <w:pStyle w:val="ListParagraph"/>
        <w:rPr>
          <w:sz w:val="24"/>
          <w:szCs w:val="24"/>
        </w:rPr>
      </w:pPr>
    </w:p>
    <w:p w14:paraId="6C5DFC86" w14:textId="77777777" w:rsidR="006D7E4A" w:rsidRPr="003C5840" w:rsidRDefault="006D7E4A" w:rsidP="006D7E4A">
      <w:pPr>
        <w:rPr>
          <w:b/>
          <w:bCs/>
          <w:sz w:val="24"/>
          <w:szCs w:val="24"/>
        </w:rPr>
      </w:pPr>
      <w:r w:rsidRPr="003C5840">
        <w:rPr>
          <w:b/>
          <w:bCs/>
          <w:sz w:val="24"/>
          <w:szCs w:val="24"/>
        </w:rPr>
        <w:t xml:space="preserve">Finance </w:t>
      </w:r>
    </w:p>
    <w:p w14:paraId="6A84D7E2" w14:textId="1C0D6C38" w:rsidR="006D7E4A" w:rsidRPr="006D7E4A" w:rsidRDefault="006D7E4A" w:rsidP="006D7E4A">
      <w:pPr>
        <w:pStyle w:val="ListParagraph"/>
        <w:numPr>
          <w:ilvl w:val="0"/>
          <w:numId w:val="3"/>
        </w:numPr>
        <w:rPr>
          <w:sz w:val="24"/>
          <w:szCs w:val="24"/>
        </w:rPr>
      </w:pPr>
      <w:r w:rsidRPr="006D7E4A">
        <w:rPr>
          <w:sz w:val="24"/>
          <w:szCs w:val="24"/>
        </w:rPr>
        <w:t>The full cost of the tour should be communicated to parents at the earliest opportunity.</w:t>
      </w:r>
    </w:p>
    <w:p w14:paraId="2EF62ED9" w14:textId="632359B5" w:rsidR="006D7E4A" w:rsidRPr="006D7E4A" w:rsidRDefault="006D7E4A" w:rsidP="006D7E4A">
      <w:pPr>
        <w:pStyle w:val="ListParagraph"/>
        <w:numPr>
          <w:ilvl w:val="0"/>
          <w:numId w:val="3"/>
        </w:numPr>
        <w:rPr>
          <w:sz w:val="24"/>
          <w:szCs w:val="24"/>
        </w:rPr>
      </w:pPr>
      <w:r w:rsidRPr="006D7E4A">
        <w:rPr>
          <w:sz w:val="24"/>
          <w:szCs w:val="24"/>
        </w:rPr>
        <w:t>It is expected that students and parents make every endeavour to meet deadlines for paperwork and payments to facilitate the organisation of the tour</w:t>
      </w:r>
      <w:r>
        <w:rPr>
          <w:sz w:val="24"/>
          <w:szCs w:val="24"/>
        </w:rPr>
        <w:t>.</w:t>
      </w:r>
    </w:p>
    <w:p w14:paraId="3475FEBA" w14:textId="244B20DB" w:rsidR="006D7E4A" w:rsidRDefault="006D7E4A" w:rsidP="006D7E4A">
      <w:pPr>
        <w:pStyle w:val="ListParagraph"/>
        <w:numPr>
          <w:ilvl w:val="0"/>
          <w:numId w:val="3"/>
        </w:numPr>
        <w:rPr>
          <w:sz w:val="24"/>
          <w:szCs w:val="24"/>
        </w:rPr>
      </w:pPr>
      <w:r w:rsidRPr="006D7E4A">
        <w:rPr>
          <w:sz w:val="24"/>
          <w:szCs w:val="24"/>
        </w:rPr>
        <w:t xml:space="preserve">At least two teachers </w:t>
      </w:r>
      <w:r w:rsidR="006955EC">
        <w:rPr>
          <w:sz w:val="24"/>
          <w:szCs w:val="24"/>
        </w:rPr>
        <w:t xml:space="preserve">or one teacher and a member of school management, </w:t>
      </w:r>
      <w:r w:rsidRPr="006D7E4A">
        <w:rPr>
          <w:sz w:val="24"/>
          <w:szCs w:val="24"/>
        </w:rPr>
        <w:t>should be involved in the financial administration of a school tour.</w:t>
      </w:r>
    </w:p>
    <w:p w14:paraId="328DD9E8" w14:textId="19C0DF37" w:rsidR="006D7E4A" w:rsidRDefault="006D7E4A" w:rsidP="006D7E4A">
      <w:pPr>
        <w:pStyle w:val="ListParagraph"/>
        <w:numPr>
          <w:ilvl w:val="0"/>
          <w:numId w:val="3"/>
        </w:numPr>
        <w:rPr>
          <w:sz w:val="24"/>
          <w:szCs w:val="24"/>
        </w:rPr>
      </w:pPr>
      <w:r w:rsidRPr="006D7E4A">
        <w:rPr>
          <w:sz w:val="24"/>
          <w:szCs w:val="24"/>
        </w:rPr>
        <w:t>Separate financial records should be maintained for each school tour and provided to board of management members</w:t>
      </w:r>
      <w:r w:rsidR="006955EC">
        <w:rPr>
          <w:sz w:val="24"/>
          <w:szCs w:val="24"/>
        </w:rPr>
        <w:t xml:space="preserve"> if requested</w:t>
      </w:r>
      <w:r w:rsidRPr="006D7E4A">
        <w:rPr>
          <w:sz w:val="24"/>
          <w:szCs w:val="24"/>
        </w:rPr>
        <w:t>. The finances pertaining to each tour should be closed off and finalised by the end of the school year. A detailed record of all participating students and the amounts paid should be retained.</w:t>
      </w:r>
    </w:p>
    <w:p w14:paraId="6492B692" w14:textId="0807E94D" w:rsidR="006D7E4A" w:rsidRDefault="006D7E4A" w:rsidP="006D7E4A">
      <w:pPr>
        <w:pStyle w:val="ListParagraph"/>
        <w:numPr>
          <w:ilvl w:val="0"/>
          <w:numId w:val="3"/>
        </w:numPr>
        <w:rPr>
          <w:sz w:val="24"/>
          <w:szCs w:val="24"/>
        </w:rPr>
      </w:pPr>
      <w:r w:rsidRPr="006D7E4A">
        <w:rPr>
          <w:sz w:val="24"/>
          <w:szCs w:val="24"/>
        </w:rPr>
        <w:t>Students are responsible for their own spending needs and spending money. Advice may be given in specific trip guidelines.</w:t>
      </w:r>
    </w:p>
    <w:p w14:paraId="64F2AA0E" w14:textId="77777777" w:rsidR="006D7E4A" w:rsidRDefault="006D7E4A" w:rsidP="006D7E4A">
      <w:pPr>
        <w:pStyle w:val="ListParagraph"/>
        <w:numPr>
          <w:ilvl w:val="0"/>
          <w:numId w:val="3"/>
        </w:numPr>
        <w:rPr>
          <w:sz w:val="24"/>
          <w:szCs w:val="24"/>
        </w:rPr>
      </w:pPr>
      <w:r w:rsidRPr="006D7E4A">
        <w:rPr>
          <w:sz w:val="24"/>
          <w:szCs w:val="24"/>
        </w:rPr>
        <w:t>Costs of trips may include monies collected for contingencies. Parents/Guardians will be notified of the contingency amount required. All monies and receipts will be accounted for.</w:t>
      </w:r>
    </w:p>
    <w:p w14:paraId="5EDC18A1" w14:textId="68CEE9F7" w:rsidR="006D7E4A" w:rsidRDefault="006D7E4A" w:rsidP="006D7E4A">
      <w:pPr>
        <w:pStyle w:val="ListParagraph"/>
        <w:numPr>
          <w:ilvl w:val="0"/>
          <w:numId w:val="3"/>
        </w:numPr>
        <w:rPr>
          <w:sz w:val="24"/>
          <w:szCs w:val="24"/>
        </w:rPr>
      </w:pPr>
      <w:r w:rsidRPr="006D7E4A">
        <w:rPr>
          <w:sz w:val="24"/>
          <w:szCs w:val="24"/>
        </w:rPr>
        <w:t>Refunds can only be given in accordance with the contract made with the travel company. Payments that are made directly through a travel agent via a portal are subject to terms and conditions specific to the agency. The conditions which are set out as such are outside of the control of the school.</w:t>
      </w:r>
    </w:p>
    <w:p w14:paraId="58898CE9" w14:textId="77777777" w:rsidR="00300CF7" w:rsidRDefault="00300CF7" w:rsidP="001A3001">
      <w:pPr>
        <w:rPr>
          <w:b/>
          <w:bCs/>
          <w:sz w:val="24"/>
          <w:szCs w:val="24"/>
        </w:rPr>
      </w:pPr>
    </w:p>
    <w:p w14:paraId="41988C9E" w14:textId="6351E9F7" w:rsidR="001A3001" w:rsidRPr="003C5840" w:rsidRDefault="001A3001" w:rsidP="001A3001">
      <w:pPr>
        <w:rPr>
          <w:b/>
          <w:bCs/>
          <w:sz w:val="24"/>
          <w:szCs w:val="24"/>
        </w:rPr>
      </w:pPr>
      <w:r w:rsidRPr="003C5840">
        <w:rPr>
          <w:b/>
          <w:bCs/>
          <w:sz w:val="24"/>
          <w:szCs w:val="24"/>
        </w:rPr>
        <w:t>Passports/ Travel Documents</w:t>
      </w:r>
    </w:p>
    <w:p w14:paraId="5ECB6701" w14:textId="77777777" w:rsidR="001A3001" w:rsidRDefault="001A3001" w:rsidP="001A3001">
      <w:pPr>
        <w:pStyle w:val="ListParagraph"/>
        <w:numPr>
          <w:ilvl w:val="0"/>
          <w:numId w:val="4"/>
        </w:numPr>
        <w:rPr>
          <w:sz w:val="24"/>
          <w:szCs w:val="24"/>
        </w:rPr>
      </w:pPr>
      <w:r w:rsidRPr="001A3001">
        <w:rPr>
          <w:sz w:val="24"/>
          <w:szCs w:val="24"/>
        </w:rPr>
        <w:t>All students/staff are responsible for obtaining their own passports for overseas trips. It is the responsibility of the student, parent/guardian, that passports are valid and have adequate time left on them before they expire, well in advance of school tour.</w:t>
      </w:r>
    </w:p>
    <w:p w14:paraId="2786C0B0" w14:textId="77777777" w:rsidR="001A3001" w:rsidRDefault="001A3001" w:rsidP="001A3001">
      <w:pPr>
        <w:pStyle w:val="ListParagraph"/>
        <w:numPr>
          <w:ilvl w:val="0"/>
          <w:numId w:val="4"/>
        </w:numPr>
        <w:rPr>
          <w:sz w:val="24"/>
          <w:szCs w:val="24"/>
        </w:rPr>
      </w:pPr>
      <w:r w:rsidRPr="001A3001">
        <w:rPr>
          <w:sz w:val="24"/>
          <w:szCs w:val="24"/>
        </w:rPr>
        <w:t>For certain destinations, a visa may be required. There may be an additional cost to secure a visa.</w:t>
      </w:r>
    </w:p>
    <w:p w14:paraId="306ED527" w14:textId="77777777" w:rsidR="001A3001" w:rsidRDefault="001A3001" w:rsidP="001A3001">
      <w:pPr>
        <w:pStyle w:val="ListParagraph"/>
        <w:numPr>
          <w:ilvl w:val="0"/>
          <w:numId w:val="4"/>
        </w:numPr>
        <w:rPr>
          <w:sz w:val="24"/>
          <w:szCs w:val="24"/>
        </w:rPr>
      </w:pPr>
      <w:r w:rsidRPr="001A3001">
        <w:rPr>
          <w:sz w:val="24"/>
          <w:szCs w:val="24"/>
        </w:rPr>
        <w:t xml:space="preserve">Students other than Irish nationals holding an Irish passport should be made aware that they may require and, in this event, take responsibility for a separate passport and/or visa/ESTA and accept that this student may need to use separate passport </w:t>
      </w:r>
      <w:r w:rsidRPr="001A3001">
        <w:rPr>
          <w:sz w:val="24"/>
          <w:szCs w:val="24"/>
        </w:rPr>
        <w:lastRenderedPageBreak/>
        <w:t xml:space="preserve">control channels from the rest of the group. Please visit the following websites for further information. </w:t>
      </w:r>
    </w:p>
    <w:p w14:paraId="124D4951" w14:textId="27040B68" w:rsidR="001A3001" w:rsidRDefault="001A3001" w:rsidP="001A3001">
      <w:pPr>
        <w:ind w:left="720"/>
        <w:rPr>
          <w:sz w:val="24"/>
          <w:szCs w:val="24"/>
        </w:rPr>
      </w:pPr>
      <w:hyperlink r:id="rId8" w:history="1">
        <w:r w:rsidRPr="008F4C02">
          <w:rPr>
            <w:rStyle w:val="Hyperlink"/>
            <w:sz w:val="24"/>
            <w:szCs w:val="24"/>
          </w:rPr>
          <w:t>https://www.dfa.ie/travel/know-before-you-go/advice-for-school-trips/</w:t>
        </w:r>
      </w:hyperlink>
      <w:r w:rsidRPr="001A3001">
        <w:rPr>
          <w:sz w:val="24"/>
          <w:szCs w:val="24"/>
        </w:rPr>
        <w:t xml:space="preserve"> </w:t>
      </w:r>
      <w:hyperlink r:id="rId9" w:history="1">
        <w:r w:rsidRPr="008F4C02">
          <w:rPr>
            <w:rStyle w:val="Hyperlink"/>
            <w:sz w:val="24"/>
            <w:szCs w:val="24"/>
          </w:rPr>
          <w:t>https://www.irishimmigration.ie/</w:t>
        </w:r>
      </w:hyperlink>
      <w:r w:rsidRPr="001A3001">
        <w:rPr>
          <w:sz w:val="24"/>
          <w:szCs w:val="24"/>
        </w:rPr>
        <w:t xml:space="preserve"> </w:t>
      </w:r>
    </w:p>
    <w:p w14:paraId="33E62614" w14:textId="68514EEA" w:rsidR="001A3001" w:rsidRPr="001A3001" w:rsidRDefault="001A3001" w:rsidP="001A3001">
      <w:pPr>
        <w:ind w:left="720"/>
        <w:rPr>
          <w:i/>
          <w:iCs/>
          <w:sz w:val="24"/>
          <w:szCs w:val="24"/>
        </w:rPr>
      </w:pPr>
      <w:r w:rsidRPr="001A3001">
        <w:rPr>
          <w:i/>
          <w:iCs/>
          <w:sz w:val="24"/>
          <w:szCs w:val="24"/>
        </w:rPr>
        <w:t>It is the parents’ responsibility to secure these visas/waivers if necessary.</w:t>
      </w:r>
    </w:p>
    <w:p w14:paraId="0FF9E505" w14:textId="0E2B72F7" w:rsidR="001A3001" w:rsidRDefault="001A3001" w:rsidP="001A3001">
      <w:pPr>
        <w:pStyle w:val="ListParagraph"/>
        <w:numPr>
          <w:ilvl w:val="0"/>
          <w:numId w:val="4"/>
        </w:numPr>
        <w:rPr>
          <w:sz w:val="24"/>
          <w:szCs w:val="24"/>
        </w:rPr>
      </w:pPr>
      <w:r w:rsidRPr="001A3001">
        <w:rPr>
          <w:sz w:val="24"/>
          <w:szCs w:val="24"/>
        </w:rPr>
        <w:t>If a student is subject to a care order, foster parents will need to ensure that Social Services consent to any proposed trip. If a student is a Ward of Court, it may be necessary to seek advice from the Court in relation to trips abroad well in advance.</w:t>
      </w:r>
    </w:p>
    <w:p w14:paraId="521421A8" w14:textId="56EA8D7D" w:rsidR="001A3001" w:rsidRDefault="001A3001" w:rsidP="001A3001">
      <w:pPr>
        <w:pStyle w:val="ListParagraph"/>
        <w:numPr>
          <w:ilvl w:val="0"/>
          <w:numId w:val="4"/>
        </w:numPr>
        <w:rPr>
          <w:sz w:val="24"/>
          <w:szCs w:val="24"/>
        </w:rPr>
      </w:pPr>
      <w:r w:rsidRPr="001A3001">
        <w:rPr>
          <w:sz w:val="24"/>
          <w:szCs w:val="24"/>
        </w:rPr>
        <w:t>Emergency medical facilities are available through reciprocal health care arrangements in EU countries to EU nationals. The European Health Insurance Card from the local Health Service Executive is the means of entitlement and it is highly recommended that this card should be carried by all those travelling.</w:t>
      </w:r>
    </w:p>
    <w:p w14:paraId="441D2907" w14:textId="5E609A71" w:rsidR="006858DE" w:rsidRDefault="006858DE" w:rsidP="001A3001">
      <w:pPr>
        <w:pStyle w:val="ListParagraph"/>
        <w:numPr>
          <w:ilvl w:val="0"/>
          <w:numId w:val="4"/>
        </w:numPr>
        <w:rPr>
          <w:sz w:val="24"/>
          <w:szCs w:val="24"/>
        </w:rPr>
      </w:pPr>
      <w:r>
        <w:rPr>
          <w:sz w:val="24"/>
          <w:szCs w:val="24"/>
        </w:rPr>
        <w:t xml:space="preserve">A “Minor Travel Consent Form”  (Appendix 2) will be completed and retained by the teacher Co-ordinating the tour for each student travelling. </w:t>
      </w:r>
    </w:p>
    <w:p w14:paraId="24EE7ED2" w14:textId="77777777" w:rsidR="001A3001" w:rsidRPr="003C5840" w:rsidRDefault="001A3001" w:rsidP="001A3001">
      <w:pPr>
        <w:rPr>
          <w:b/>
          <w:bCs/>
          <w:sz w:val="24"/>
          <w:szCs w:val="24"/>
        </w:rPr>
      </w:pPr>
    </w:p>
    <w:p w14:paraId="033B170C" w14:textId="77777777" w:rsidR="001A3001" w:rsidRPr="003C5840" w:rsidRDefault="001A3001" w:rsidP="001A3001">
      <w:pPr>
        <w:rPr>
          <w:b/>
          <w:bCs/>
          <w:sz w:val="24"/>
          <w:szCs w:val="24"/>
        </w:rPr>
      </w:pPr>
      <w:r w:rsidRPr="003C5840">
        <w:rPr>
          <w:b/>
          <w:bCs/>
          <w:sz w:val="24"/>
          <w:szCs w:val="24"/>
        </w:rPr>
        <w:t xml:space="preserve">Student Medical History </w:t>
      </w:r>
    </w:p>
    <w:p w14:paraId="36160D93" w14:textId="77777777" w:rsidR="001A3001" w:rsidRDefault="001A3001" w:rsidP="001A3001">
      <w:pPr>
        <w:pStyle w:val="ListParagraph"/>
        <w:numPr>
          <w:ilvl w:val="0"/>
          <w:numId w:val="6"/>
        </w:numPr>
        <w:rPr>
          <w:sz w:val="24"/>
          <w:szCs w:val="24"/>
        </w:rPr>
      </w:pPr>
      <w:r w:rsidRPr="001A3001">
        <w:rPr>
          <w:sz w:val="24"/>
          <w:szCs w:val="24"/>
        </w:rPr>
        <w:t>Any information about a pupil which may be deemed relevant such as allergies, serious medical problems or special needs should be provided by parents / guardians and potential problems and responsibilities highlighted in advance of any school trip.</w:t>
      </w:r>
    </w:p>
    <w:p w14:paraId="752BEE7A" w14:textId="77777777" w:rsidR="001A3001" w:rsidRDefault="001A3001" w:rsidP="001A3001">
      <w:pPr>
        <w:pStyle w:val="ListParagraph"/>
        <w:numPr>
          <w:ilvl w:val="0"/>
          <w:numId w:val="6"/>
        </w:numPr>
        <w:rPr>
          <w:sz w:val="24"/>
          <w:szCs w:val="24"/>
        </w:rPr>
      </w:pPr>
      <w:r w:rsidRPr="001A3001">
        <w:rPr>
          <w:sz w:val="24"/>
          <w:szCs w:val="24"/>
        </w:rPr>
        <w:t>Arrangements regarding a student’s attendance on a school trip must be in line with health and safety guidelines to ensure the safety and protection of both student and staff. In some circumstances it may be necessary for a parent to accompany their child.</w:t>
      </w:r>
    </w:p>
    <w:p w14:paraId="524DE2D0" w14:textId="77777777" w:rsidR="001A3001" w:rsidRDefault="001A3001" w:rsidP="001A3001">
      <w:pPr>
        <w:pStyle w:val="ListParagraph"/>
        <w:numPr>
          <w:ilvl w:val="0"/>
          <w:numId w:val="6"/>
        </w:numPr>
        <w:rPr>
          <w:sz w:val="24"/>
          <w:szCs w:val="24"/>
        </w:rPr>
      </w:pPr>
      <w:r w:rsidRPr="001A3001">
        <w:rPr>
          <w:sz w:val="24"/>
          <w:szCs w:val="24"/>
        </w:rPr>
        <w:t>Underlying medical conditions need to be notified to the insurance company by the parent/guardian as supplementary payments may be needed to obtain full insurance.</w:t>
      </w:r>
    </w:p>
    <w:p w14:paraId="4BA5BF6B" w14:textId="755ED63D" w:rsidR="001A3001" w:rsidRDefault="001A3001" w:rsidP="001A3001">
      <w:pPr>
        <w:pStyle w:val="ListParagraph"/>
        <w:numPr>
          <w:ilvl w:val="0"/>
          <w:numId w:val="6"/>
        </w:numPr>
        <w:rPr>
          <w:sz w:val="24"/>
          <w:szCs w:val="24"/>
        </w:rPr>
      </w:pPr>
      <w:r w:rsidRPr="001A3001">
        <w:rPr>
          <w:sz w:val="24"/>
          <w:szCs w:val="24"/>
        </w:rPr>
        <w:t>In the event of an emergency, the parents/guardians will always be contacted at the earliest opportunity.</w:t>
      </w:r>
    </w:p>
    <w:p w14:paraId="3F72E927" w14:textId="77777777" w:rsidR="001A3001" w:rsidRDefault="001A3001" w:rsidP="001A3001">
      <w:pPr>
        <w:pStyle w:val="ListParagraph"/>
        <w:numPr>
          <w:ilvl w:val="0"/>
          <w:numId w:val="6"/>
        </w:numPr>
        <w:rPr>
          <w:sz w:val="24"/>
          <w:szCs w:val="24"/>
        </w:rPr>
      </w:pPr>
      <w:r w:rsidRPr="001A3001">
        <w:rPr>
          <w:sz w:val="24"/>
          <w:szCs w:val="24"/>
        </w:rPr>
        <w:t>In the event of an accident or emergency, where it is not possible to contact parents, guardians or next of kin, tour leaders will act on medical advice presented on the ground and information shared by the parents prior to the tour. Details of emergency contacts are to be included in the student’s information form.</w:t>
      </w:r>
    </w:p>
    <w:p w14:paraId="3F264C1C" w14:textId="6CE59ADC" w:rsidR="001A3001" w:rsidRDefault="001A3001" w:rsidP="001A3001">
      <w:pPr>
        <w:pStyle w:val="ListParagraph"/>
        <w:numPr>
          <w:ilvl w:val="0"/>
          <w:numId w:val="6"/>
        </w:numPr>
        <w:rPr>
          <w:sz w:val="24"/>
          <w:szCs w:val="24"/>
        </w:rPr>
      </w:pPr>
      <w:r w:rsidRPr="001A3001">
        <w:rPr>
          <w:sz w:val="24"/>
          <w:szCs w:val="24"/>
        </w:rPr>
        <w:t>Any/all medical costs (including transportation and prescription charges) paid by the tour leader are to be repaid by parents/guardians within a period of three weeks after the return of the trip. On occasion it may be necessary to request immediate payment from a parent.</w:t>
      </w:r>
    </w:p>
    <w:p w14:paraId="323A5F2A" w14:textId="77777777" w:rsidR="001A3001" w:rsidRPr="003C5840" w:rsidRDefault="001A3001" w:rsidP="001A3001">
      <w:pPr>
        <w:rPr>
          <w:b/>
          <w:bCs/>
          <w:sz w:val="24"/>
          <w:szCs w:val="24"/>
        </w:rPr>
      </w:pPr>
    </w:p>
    <w:p w14:paraId="1614F06C" w14:textId="77777777" w:rsidR="00300CF7" w:rsidRDefault="00300CF7" w:rsidP="001A3001">
      <w:pPr>
        <w:rPr>
          <w:b/>
          <w:bCs/>
          <w:sz w:val="24"/>
          <w:szCs w:val="24"/>
        </w:rPr>
      </w:pPr>
    </w:p>
    <w:p w14:paraId="6DE7666F" w14:textId="2FEF9ADE" w:rsidR="001A3001" w:rsidRPr="003C5840" w:rsidRDefault="001A3001" w:rsidP="001A3001">
      <w:pPr>
        <w:rPr>
          <w:b/>
          <w:bCs/>
          <w:sz w:val="24"/>
          <w:szCs w:val="24"/>
        </w:rPr>
      </w:pPr>
      <w:r w:rsidRPr="003C5840">
        <w:rPr>
          <w:b/>
          <w:bCs/>
          <w:sz w:val="24"/>
          <w:szCs w:val="24"/>
        </w:rPr>
        <w:t xml:space="preserve">Provision for students with Special Additional Needs </w:t>
      </w:r>
    </w:p>
    <w:p w14:paraId="7BC9DC30" w14:textId="77777777" w:rsidR="001A3001" w:rsidRDefault="001A3001" w:rsidP="001A3001">
      <w:pPr>
        <w:rPr>
          <w:sz w:val="24"/>
          <w:szCs w:val="24"/>
        </w:rPr>
      </w:pPr>
      <w:r w:rsidRPr="001A3001">
        <w:rPr>
          <w:sz w:val="24"/>
          <w:szCs w:val="24"/>
        </w:rPr>
        <w:t>We promote the inclusion of pupils with special needs on trips and we endeavour, when possible, to facilitate all our pupils’ needs. We recognise the social as well as the cultural benefits that students derive from such trips.</w:t>
      </w:r>
    </w:p>
    <w:p w14:paraId="21EC0E98" w14:textId="77777777" w:rsidR="001A3001" w:rsidRDefault="001A3001" w:rsidP="001A3001">
      <w:pPr>
        <w:pStyle w:val="ListParagraph"/>
        <w:numPr>
          <w:ilvl w:val="0"/>
          <w:numId w:val="7"/>
        </w:numPr>
        <w:rPr>
          <w:sz w:val="24"/>
          <w:szCs w:val="24"/>
        </w:rPr>
      </w:pPr>
      <w:r w:rsidRPr="001A3001">
        <w:rPr>
          <w:sz w:val="24"/>
          <w:szCs w:val="24"/>
        </w:rPr>
        <w:t>Where students with special educational needs are involved in a group who are going on a school trip, it may be necessary for parents / guardians, management and the organising teacher to discuss arrangements in advance. This is done In order to ensure the enjoyment, health and safety of the student and the whole group whilst being mindful of the specific strengths and vulnerabilities of the student in question.</w:t>
      </w:r>
    </w:p>
    <w:p w14:paraId="0A689CAE" w14:textId="77777777" w:rsidR="001A3001" w:rsidRDefault="001A3001" w:rsidP="001A3001">
      <w:pPr>
        <w:pStyle w:val="ListParagraph"/>
        <w:numPr>
          <w:ilvl w:val="0"/>
          <w:numId w:val="7"/>
        </w:numPr>
        <w:rPr>
          <w:sz w:val="24"/>
          <w:szCs w:val="24"/>
        </w:rPr>
      </w:pPr>
      <w:r w:rsidRPr="001A3001">
        <w:rPr>
          <w:sz w:val="24"/>
          <w:szCs w:val="24"/>
        </w:rPr>
        <w:t>Students who have access or shared access to a Special Needs Assistant (SNA) during the school day will be facilitated with SNA care as far as is practicable.</w:t>
      </w:r>
    </w:p>
    <w:p w14:paraId="241DC5D6" w14:textId="5E6D70DB" w:rsidR="001A3001" w:rsidRDefault="001A3001" w:rsidP="001A3001">
      <w:pPr>
        <w:pStyle w:val="ListParagraph"/>
        <w:numPr>
          <w:ilvl w:val="0"/>
          <w:numId w:val="7"/>
        </w:numPr>
        <w:rPr>
          <w:sz w:val="24"/>
          <w:szCs w:val="24"/>
        </w:rPr>
      </w:pPr>
      <w:r w:rsidRPr="001A3001">
        <w:rPr>
          <w:sz w:val="24"/>
          <w:szCs w:val="24"/>
        </w:rPr>
        <w:t>For trips including students requiring an SNA, the group leader should ensure that the SNA becomes a tour leader, should the SNA be unavailable, one of the tour leaders will be assigned the SNA duties. The school is not obliged to provide SNA care on overnight trips. Where a student with access or shared access to SNA care wishes to participate in an overnight trip, the school is willing to consider alternative solutions proposed by parents/guardians. All arrangements for a student with an</w:t>
      </w:r>
      <w:r>
        <w:rPr>
          <w:sz w:val="24"/>
          <w:szCs w:val="24"/>
        </w:rPr>
        <w:t xml:space="preserve"> </w:t>
      </w:r>
      <w:r w:rsidRPr="001A3001">
        <w:rPr>
          <w:sz w:val="24"/>
          <w:szCs w:val="24"/>
        </w:rPr>
        <w:t>SNA will be made prior to the trip by the organising teacher in consultation with the principal and student’s care team in school.</w:t>
      </w:r>
    </w:p>
    <w:p w14:paraId="462D1620" w14:textId="77777777" w:rsidR="001A3001" w:rsidRDefault="001A3001" w:rsidP="001A3001">
      <w:pPr>
        <w:rPr>
          <w:sz w:val="24"/>
          <w:szCs w:val="24"/>
        </w:rPr>
      </w:pPr>
    </w:p>
    <w:p w14:paraId="33B93D6E" w14:textId="77777777" w:rsidR="001A3001" w:rsidRPr="003C5840" w:rsidRDefault="001A3001" w:rsidP="001A3001">
      <w:pPr>
        <w:rPr>
          <w:b/>
          <w:bCs/>
          <w:sz w:val="24"/>
          <w:szCs w:val="24"/>
        </w:rPr>
      </w:pPr>
      <w:r w:rsidRPr="003C5840">
        <w:rPr>
          <w:b/>
          <w:bCs/>
          <w:sz w:val="24"/>
          <w:szCs w:val="24"/>
        </w:rPr>
        <w:t>Conduct of students and discipline</w:t>
      </w:r>
    </w:p>
    <w:p w14:paraId="0C17DA18" w14:textId="1A14BED1" w:rsidR="001A3001" w:rsidRDefault="001A3001" w:rsidP="001A3001">
      <w:pPr>
        <w:pStyle w:val="ListParagraph"/>
        <w:numPr>
          <w:ilvl w:val="0"/>
          <w:numId w:val="8"/>
        </w:numPr>
        <w:rPr>
          <w:sz w:val="24"/>
          <w:szCs w:val="24"/>
        </w:rPr>
      </w:pPr>
      <w:r w:rsidRPr="001A3001">
        <w:rPr>
          <w:sz w:val="24"/>
          <w:szCs w:val="24"/>
        </w:rPr>
        <w:t xml:space="preserve">The school code of behaviour will </w:t>
      </w:r>
      <w:r w:rsidR="00300CF7" w:rsidRPr="001A3001">
        <w:rPr>
          <w:sz w:val="24"/>
          <w:szCs w:val="24"/>
        </w:rPr>
        <w:t>always apply</w:t>
      </w:r>
      <w:r w:rsidRPr="001A3001">
        <w:rPr>
          <w:sz w:val="24"/>
          <w:szCs w:val="24"/>
        </w:rPr>
        <w:t xml:space="preserve"> throughout any school trip. School sanctions as outlined in the code of behaviour will apply. </w:t>
      </w:r>
    </w:p>
    <w:p w14:paraId="74D1A523" w14:textId="77777777" w:rsidR="001A3001" w:rsidRDefault="001A3001" w:rsidP="001A3001">
      <w:pPr>
        <w:pStyle w:val="ListParagraph"/>
        <w:numPr>
          <w:ilvl w:val="0"/>
          <w:numId w:val="8"/>
        </w:numPr>
        <w:rPr>
          <w:sz w:val="24"/>
          <w:szCs w:val="24"/>
        </w:rPr>
      </w:pPr>
      <w:r w:rsidRPr="001A3001">
        <w:rPr>
          <w:sz w:val="24"/>
          <w:szCs w:val="24"/>
        </w:rPr>
        <w:t>Students should treat people with respect throughout the trip. This includes peers/ teachers / organisers/ leaders / drivers / tour guides and anybody they may encounter. Students are expected to work together in the spirit of inclusion reflected in our school ethos and for the benefit of all attendees.</w:t>
      </w:r>
    </w:p>
    <w:p w14:paraId="4D589156" w14:textId="77777777" w:rsidR="001A3001" w:rsidRDefault="001A3001" w:rsidP="001A3001">
      <w:pPr>
        <w:pStyle w:val="ListParagraph"/>
        <w:numPr>
          <w:ilvl w:val="0"/>
          <w:numId w:val="8"/>
        </w:numPr>
        <w:rPr>
          <w:sz w:val="24"/>
          <w:szCs w:val="24"/>
        </w:rPr>
      </w:pPr>
      <w:r w:rsidRPr="001A3001">
        <w:rPr>
          <w:sz w:val="24"/>
          <w:szCs w:val="24"/>
        </w:rPr>
        <w:t>No smoking, vaping or inhalation of any substance, no alcohol or any other illegal substances are to be carried, purchased or used. This is in accordance with normal school policy. There will be no exceptions. These are deemed as serious breaches of the code of behaviour.</w:t>
      </w:r>
    </w:p>
    <w:p w14:paraId="26108E23" w14:textId="77777777" w:rsidR="001A3001" w:rsidRDefault="001A3001" w:rsidP="001A3001">
      <w:pPr>
        <w:pStyle w:val="ListParagraph"/>
        <w:numPr>
          <w:ilvl w:val="0"/>
          <w:numId w:val="8"/>
        </w:numPr>
        <w:rPr>
          <w:sz w:val="24"/>
          <w:szCs w:val="24"/>
        </w:rPr>
      </w:pPr>
      <w:r w:rsidRPr="001A3001">
        <w:rPr>
          <w:sz w:val="24"/>
          <w:szCs w:val="24"/>
        </w:rPr>
        <w:t>Students will be held responsible for the condition of their rooms. Each room will be checked upon entry and students will be liable for any subsequent damage.</w:t>
      </w:r>
    </w:p>
    <w:p w14:paraId="30D8372C" w14:textId="636147E8" w:rsidR="001A3001" w:rsidRDefault="001A3001" w:rsidP="001A3001">
      <w:pPr>
        <w:pStyle w:val="ListParagraph"/>
        <w:numPr>
          <w:ilvl w:val="0"/>
          <w:numId w:val="8"/>
        </w:numPr>
        <w:rPr>
          <w:sz w:val="24"/>
          <w:szCs w:val="24"/>
        </w:rPr>
      </w:pPr>
      <w:r w:rsidRPr="001A3001">
        <w:rPr>
          <w:sz w:val="24"/>
          <w:szCs w:val="24"/>
        </w:rPr>
        <w:t>Students must never leave their group without permission and must observe all curfews.</w:t>
      </w:r>
    </w:p>
    <w:p w14:paraId="39F3DEE4" w14:textId="77777777" w:rsidR="001A3001" w:rsidRDefault="001A3001" w:rsidP="001A3001">
      <w:pPr>
        <w:pStyle w:val="ListParagraph"/>
        <w:numPr>
          <w:ilvl w:val="0"/>
          <w:numId w:val="8"/>
        </w:numPr>
        <w:rPr>
          <w:sz w:val="24"/>
          <w:szCs w:val="24"/>
        </w:rPr>
      </w:pPr>
      <w:r w:rsidRPr="001A3001">
        <w:rPr>
          <w:sz w:val="24"/>
          <w:szCs w:val="24"/>
        </w:rPr>
        <w:lastRenderedPageBreak/>
        <w:t>It is expected that students’ use of mobile phones will be responsible and in line with the school’s Acceptable Use Policy. Posting/sharing photos of others (students or staff members) without their consent is expressly forbidden. The tour group leader may have a specific mobile phone use policy depending on the location and nature of the trip.</w:t>
      </w:r>
    </w:p>
    <w:p w14:paraId="5828096E" w14:textId="77777777" w:rsidR="001A3001" w:rsidRDefault="001A3001" w:rsidP="001A3001">
      <w:pPr>
        <w:pStyle w:val="ListParagraph"/>
        <w:numPr>
          <w:ilvl w:val="0"/>
          <w:numId w:val="8"/>
        </w:numPr>
        <w:rPr>
          <w:sz w:val="24"/>
          <w:szCs w:val="24"/>
        </w:rPr>
      </w:pPr>
      <w:r w:rsidRPr="001A3001">
        <w:rPr>
          <w:sz w:val="24"/>
          <w:szCs w:val="24"/>
        </w:rPr>
        <w:t>Students should respect any cultural, environmental or social sensitivities or hazards that may be encountered when on tour.</w:t>
      </w:r>
    </w:p>
    <w:p w14:paraId="484C44D9" w14:textId="03CB0340" w:rsidR="001A3001" w:rsidRDefault="001A3001" w:rsidP="001A3001">
      <w:pPr>
        <w:pStyle w:val="ListParagraph"/>
        <w:numPr>
          <w:ilvl w:val="0"/>
          <w:numId w:val="8"/>
        </w:numPr>
        <w:rPr>
          <w:sz w:val="24"/>
          <w:szCs w:val="24"/>
        </w:rPr>
      </w:pPr>
      <w:r w:rsidRPr="001A3001">
        <w:rPr>
          <w:sz w:val="24"/>
          <w:szCs w:val="24"/>
        </w:rPr>
        <w:t>Students take personal responsibility for their health and safety by making themselves aware of emergency exits, fire assembly points and firefighting equipment. Students must also wear seat belts when provided.</w:t>
      </w:r>
    </w:p>
    <w:p w14:paraId="2697B4D0" w14:textId="4690B3B7" w:rsidR="001A3001" w:rsidRDefault="001A3001" w:rsidP="001A3001">
      <w:pPr>
        <w:pStyle w:val="ListParagraph"/>
        <w:numPr>
          <w:ilvl w:val="0"/>
          <w:numId w:val="8"/>
        </w:numPr>
        <w:rPr>
          <w:sz w:val="24"/>
          <w:szCs w:val="24"/>
        </w:rPr>
      </w:pPr>
      <w:r w:rsidRPr="00312565">
        <w:rPr>
          <w:sz w:val="24"/>
          <w:szCs w:val="24"/>
        </w:rPr>
        <w:t xml:space="preserve">A meeting with the students and the staff going on the tour must take place before the tour where expectations for the tour will be outlined. A meeting of the staff going on the tour should take place before the tour so that there is a clear understanding of the itinerary, expectations and roles. </w:t>
      </w:r>
    </w:p>
    <w:p w14:paraId="3806A7E9" w14:textId="04BF4D9D" w:rsidR="008975E7" w:rsidRDefault="008975E7" w:rsidP="001A3001">
      <w:pPr>
        <w:pStyle w:val="ListParagraph"/>
        <w:numPr>
          <w:ilvl w:val="0"/>
          <w:numId w:val="8"/>
        </w:numPr>
        <w:rPr>
          <w:sz w:val="24"/>
          <w:szCs w:val="24"/>
        </w:rPr>
      </w:pPr>
      <w:r w:rsidRPr="008975E7">
        <w:rPr>
          <w:sz w:val="24"/>
          <w:szCs w:val="24"/>
        </w:rPr>
        <w:t xml:space="preserve">To ensure the safety and security of all participants, </w:t>
      </w:r>
      <w:r>
        <w:rPr>
          <w:sz w:val="24"/>
          <w:szCs w:val="24"/>
        </w:rPr>
        <w:t xml:space="preserve">tour </w:t>
      </w:r>
      <w:r w:rsidRPr="008975E7">
        <w:rPr>
          <w:sz w:val="24"/>
          <w:szCs w:val="24"/>
        </w:rPr>
        <w:t>coordinators reserve the right to conduct bag, and room searches at any stage during the tour. These searches may be carried out at the discretion of the coordinators to prevent prohibited items from being brought or to address any safety concerns that may arise. All participants</w:t>
      </w:r>
      <w:r w:rsidR="00755335">
        <w:rPr>
          <w:sz w:val="24"/>
          <w:szCs w:val="24"/>
        </w:rPr>
        <w:t xml:space="preserve"> on the tour</w:t>
      </w:r>
      <w:r w:rsidRPr="008975E7">
        <w:rPr>
          <w:sz w:val="24"/>
          <w:szCs w:val="24"/>
        </w:rPr>
        <w:t xml:space="preserve"> are expected to cooperate fully with these measures.</w:t>
      </w:r>
    </w:p>
    <w:p w14:paraId="3C21519E" w14:textId="77777777" w:rsidR="00312565" w:rsidRPr="00312565" w:rsidRDefault="00312565" w:rsidP="00312565">
      <w:pPr>
        <w:pStyle w:val="ListParagraph"/>
        <w:rPr>
          <w:sz w:val="24"/>
          <w:szCs w:val="24"/>
        </w:rPr>
      </w:pPr>
    </w:p>
    <w:p w14:paraId="5AD4A9BC" w14:textId="77777777" w:rsidR="003C5840" w:rsidRPr="003C5840" w:rsidRDefault="001A3001" w:rsidP="001A3001">
      <w:pPr>
        <w:rPr>
          <w:b/>
          <w:bCs/>
          <w:sz w:val="24"/>
          <w:szCs w:val="24"/>
        </w:rPr>
      </w:pPr>
      <w:r w:rsidRPr="003C5840">
        <w:rPr>
          <w:b/>
          <w:bCs/>
          <w:sz w:val="24"/>
          <w:szCs w:val="24"/>
        </w:rPr>
        <w:t>Sanctions</w:t>
      </w:r>
    </w:p>
    <w:p w14:paraId="6F3FE5BD" w14:textId="06264377" w:rsidR="003C5840" w:rsidRDefault="001A3001" w:rsidP="003C5840">
      <w:pPr>
        <w:pStyle w:val="ListParagraph"/>
        <w:numPr>
          <w:ilvl w:val="0"/>
          <w:numId w:val="9"/>
        </w:numPr>
        <w:rPr>
          <w:sz w:val="24"/>
          <w:szCs w:val="24"/>
        </w:rPr>
      </w:pPr>
      <w:r w:rsidRPr="003C5840">
        <w:rPr>
          <w:sz w:val="24"/>
          <w:szCs w:val="24"/>
        </w:rPr>
        <w:t xml:space="preserve">Any student who does not follow the rules of the trip as per the school’s code of behaviour and specific rules outlined at the information </w:t>
      </w:r>
      <w:r w:rsidR="00312565">
        <w:rPr>
          <w:sz w:val="24"/>
          <w:szCs w:val="24"/>
        </w:rPr>
        <w:t>meeting</w:t>
      </w:r>
      <w:r w:rsidRPr="003C5840">
        <w:rPr>
          <w:sz w:val="24"/>
          <w:szCs w:val="24"/>
        </w:rPr>
        <w:t xml:space="preserve"> will be subject to a level of disciplinary action in line with the school’s code of behaviour. Parents of the students in question will be informed at the earliest opportunity and within a reasonable timeframe. Should it be necessary that sanctions be applied by the tour leaders while travelling, the nature of these sanctions will be communicated to students and parents/guardians prior to commencement of the excursion.</w:t>
      </w:r>
    </w:p>
    <w:p w14:paraId="5FE47410" w14:textId="77777777" w:rsidR="003C5840" w:rsidRDefault="001A3001" w:rsidP="003C5840">
      <w:pPr>
        <w:pStyle w:val="ListParagraph"/>
        <w:numPr>
          <w:ilvl w:val="0"/>
          <w:numId w:val="9"/>
        </w:numPr>
        <w:rPr>
          <w:sz w:val="24"/>
          <w:szCs w:val="24"/>
        </w:rPr>
      </w:pPr>
      <w:r w:rsidRPr="003C5840">
        <w:rPr>
          <w:sz w:val="24"/>
          <w:szCs w:val="24"/>
        </w:rPr>
        <w:t>If additional sanctions are required upon return to school this will be imposed by school management/relevant year head in consultation with the tour leader.</w:t>
      </w:r>
    </w:p>
    <w:p w14:paraId="27CF8284" w14:textId="77777777" w:rsidR="003C5840" w:rsidRDefault="001A3001" w:rsidP="003C5840">
      <w:pPr>
        <w:pStyle w:val="ListParagraph"/>
        <w:numPr>
          <w:ilvl w:val="0"/>
          <w:numId w:val="9"/>
        </w:numPr>
        <w:rPr>
          <w:sz w:val="24"/>
          <w:szCs w:val="24"/>
        </w:rPr>
      </w:pPr>
      <w:r w:rsidRPr="003C5840">
        <w:rPr>
          <w:sz w:val="24"/>
          <w:szCs w:val="24"/>
        </w:rPr>
        <w:t>Serious breaches of discipline may result in a student being sent home and parents/guardians will have to cover the expense. This will be done in consultation with the tour leader and the principal, the overall decision will rest with the principal.</w:t>
      </w:r>
      <w:r w:rsidR="003C5840" w:rsidRPr="003C5840">
        <w:rPr>
          <w:sz w:val="24"/>
          <w:szCs w:val="24"/>
        </w:rPr>
        <w:t xml:space="preserve"> The following is a list of activities that constitute serious misbehaviour. The list is not exhaustive and other behaviour/incidents may constitute unacceptable or serious misbehaviour</w:t>
      </w:r>
      <w:r w:rsidR="003C5840">
        <w:rPr>
          <w:sz w:val="24"/>
          <w:szCs w:val="24"/>
        </w:rPr>
        <w:t>:</w:t>
      </w:r>
    </w:p>
    <w:p w14:paraId="12D92F13" w14:textId="77777777" w:rsidR="003C5840" w:rsidRDefault="003C5840" w:rsidP="003C5840">
      <w:pPr>
        <w:pStyle w:val="ListParagraph"/>
        <w:rPr>
          <w:sz w:val="24"/>
          <w:szCs w:val="24"/>
        </w:rPr>
      </w:pPr>
    </w:p>
    <w:p w14:paraId="5F967E99" w14:textId="77777777" w:rsidR="003C5840" w:rsidRDefault="003C5840" w:rsidP="003C5840">
      <w:pPr>
        <w:pStyle w:val="ListParagraph"/>
        <w:numPr>
          <w:ilvl w:val="0"/>
          <w:numId w:val="11"/>
        </w:numPr>
        <w:rPr>
          <w:sz w:val="24"/>
          <w:szCs w:val="24"/>
        </w:rPr>
      </w:pPr>
      <w:r w:rsidRPr="003C5840">
        <w:rPr>
          <w:sz w:val="24"/>
          <w:szCs w:val="24"/>
        </w:rPr>
        <w:t>Use or possession of alcohol/illegal substances / cigarettes / vapes.</w:t>
      </w:r>
    </w:p>
    <w:p w14:paraId="4080C452" w14:textId="77777777" w:rsidR="003C5840" w:rsidRDefault="003C5840" w:rsidP="003C5840">
      <w:pPr>
        <w:pStyle w:val="ListParagraph"/>
        <w:numPr>
          <w:ilvl w:val="0"/>
          <w:numId w:val="11"/>
        </w:numPr>
        <w:rPr>
          <w:sz w:val="24"/>
          <w:szCs w:val="24"/>
        </w:rPr>
      </w:pPr>
      <w:r w:rsidRPr="003C5840">
        <w:rPr>
          <w:sz w:val="24"/>
          <w:szCs w:val="24"/>
        </w:rPr>
        <w:t>Misuse of legal substances (solvents etc).</w:t>
      </w:r>
    </w:p>
    <w:p w14:paraId="37C73308" w14:textId="77777777" w:rsidR="003C5840" w:rsidRDefault="003C5840" w:rsidP="003C5840">
      <w:pPr>
        <w:pStyle w:val="ListParagraph"/>
        <w:numPr>
          <w:ilvl w:val="0"/>
          <w:numId w:val="11"/>
        </w:numPr>
        <w:rPr>
          <w:sz w:val="24"/>
          <w:szCs w:val="24"/>
        </w:rPr>
      </w:pPr>
      <w:r w:rsidRPr="003C5840">
        <w:rPr>
          <w:sz w:val="24"/>
          <w:szCs w:val="24"/>
        </w:rPr>
        <w:t>Students in out of bounds areas at night.</w:t>
      </w:r>
    </w:p>
    <w:p w14:paraId="1EA93745" w14:textId="77777777" w:rsidR="003C5840" w:rsidRDefault="003C5840" w:rsidP="003C5840">
      <w:pPr>
        <w:pStyle w:val="ListParagraph"/>
        <w:numPr>
          <w:ilvl w:val="0"/>
          <w:numId w:val="11"/>
        </w:numPr>
        <w:rPr>
          <w:sz w:val="24"/>
          <w:szCs w:val="24"/>
        </w:rPr>
      </w:pPr>
      <w:r w:rsidRPr="003C5840">
        <w:rPr>
          <w:sz w:val="24"/>
          <w:szCs w:val="24"/>
        </w:rPr>
        <w:lastRenderedPageBreak/>
        <w:t>Serious and consistent disregard for the directions of the tour leaders.</w:t>
      </w:r>
    </w:p>
    <w:p w14:paraId="75189A0A" w14:textId="77777777" w:rsidR="003C5840" w:rsidRDefault="003C5840" w:rsidP="003C5840">
      <w:pPr>
        <w:pStyle w:val="ListParagraph"/>
        <w:numPr>
          <w:ilvl w:val="0"/>
          <w:numId w:val="11"/>
        </w:numPr>
        <w:rPr>
          <w:sz w:val="24"/>
          <w:szCs w:val="24"/>
        </w:rPr>
      </w:pPr>
      <w:r w:rsidRPr="003C5840">
        <w:rPr>
          <w:sz w:val="24"/>
          <w:szCs w:val="24"/>
        </w:rPr>
        <w:t>Disruptive behaviour on plane, boat, coach or in the hotel/hostel.</w:t>
      </w:r>
    </w:p>
    <w:p w14:paraId="0DCD5221" w14:textId="77777777" w:rsidR="003C5840" w:rsidRDefault="003C5840" w:rsidP="003C5840">
      <w:pPr>
        <w:pStyle w:val="ListParagraph"/>
        <w:numPr>
          <w:ilvl w:val="0"/>
          <w:numId w:val="11"/>
        </w:numPr>
        <w:rPr>
          <w:sz w:val="24"/>
          <w:szCs w:val="24"/>
        </w:rPr>
      </w:pPr>
      <w:r w:rsidRPr="003C5840">
        <w:rPr>
          <w:sz w:val="24"/>
          <w:szCs w:val="24"/>
        </w:rPr>
        <w:t>Theft/criminal damage to property of others.</w:t>
      </w:r>
    </w:p>
    <w:p w14:paraId="092526FB" w14:textId="433F6AC6" w:rsidR="003C5840" w:rsidRDefault="003C5840" w:rsidP="003C5840">
      <w:pPr>
        <w:pStyle w:val="ListParagraph"/>
        <w:numPr>
          <w:ilvl w:val="0"/>
          <w:numId w:val="11"/>
        </w:numPr>
        <w:rPr>
          <w:sz w:val="24"/>
          <w:szCs w:val="24"/>
        </w:rPr>
      </w:pPr>
      <w:r w:rsidRPr="003C5840">
        <w:rPr>
          <w:sz w:val="24"/>
          <w:szCs w:val="24"/>
        </w:rPr>
        <w:t>Engagement in sexual activity.</w:t>
      </w:r>
    </w:p>
    <w:p w14:paraId="7D5E429F" w14:textId="77777777" w:rsidR="003C5840" w:rsidRPr="003C5840" w:rsidRDefault="003C5840" w:rsidP="003C5840">
      <w:pPr>
        <w:pStyle w:val="ListParagraph"/>
        <w:ind w:left="1440"/>
        <w:rPr>
          <w:sz w:val="24"/>
          <w:szCs w:val="24"/>
        </w:rPr>
      </w:pPr>
    </w:p>
    <w:p w14:paraId="569B79FF" w14:textId="6C423FBD" w:rsidR="001A3001" w:rsidRPr="003C5840" w:rsidRDefault="003C5840" w:rsidP="003C5840">
      <w:pPr>
        <w:pStyle w:val="ListParagraph"/>
        <w:numPr>
          <w:ilvl w:val="0"/>
          <w:numId w:val="9"/>
        </w:numPr>
        <w:rPr>
          <w:sz w:val="24"/>
          <w:szCs w:val="24"/>
        </w:rPr>
      </w:pPr>
      <w:r w:rsidRPr="003C5840">
        <w:rPr>
          <w:sz w:val="24"/>
          <w:szCs w:val="24"/>
        </w:rPr>
        <w:t>Should a student be part of a group or a bystander in the group engaging in the above behaviours or have knowledge of same without sharing with the tour leaders this is also considered a serious violation of the rules and will be dealt with accordingly.</w:t>
      </w:r>
    </w:p>
    <w:p w14:paraId="566CF67E" w14:textId="77777777" w:rsidR="003C5840" w:rsidRPr="003C5840" w:rsidRDefault="003C5840">
      <w:pPr>
        <w:rPr>
          <w:b/>
          <w:bCs/>
          <w:sz w:val="24"/>
          <w:szCs w:val="24"/>
        </w:rPr>
      </w:pPr>
      <w:r w:rsidRPr="003C5840">
        <w:rPr>
          <w:b/>
          <w:bCs/>
          <w:sz w:val="24"/>
          <w:szCs w:val="24"/>
        </w:rPr>
        <w:t xml:space="preserve">Please note: </w:t>
      </w:r>
    </w:p>
    <w:p w14:paraId="7B55C5BF" w14:textId="77777777" w:rsidR="003C5840" w:rsidRPr="003C5840" w:rsidRDefault="003C5840">
      <w:pPr>
        <w:rPr>
          <w:b/>
          <w:bCs/>
          <w:i/>
          <w:iCs/>
          <w:sz w:val="24"/>
          <w:szCs w:val="24"/>
        </w:rPr>
      </w:pPr>
      <w:r w:rsidRPr="003C5840">
        <w:rPr>
          <w:b/>
          <w:bCs/>
          <w:i/>
          <w:iCs/>
          <w:sz w:val="24"/>
          <w:szCs w:val="24"/>
        </w:rPr>
        <w:t>All relevant school policies and Department circulars will apply to all trips and tours undertaken in the school’s name:</w:t>
      </w:r>
    </w:p>
    <w:p w14:paraId="1B426FA7" w14:textId="0CF0E3AE" w:rsidR="001A3001" w:rsidRDefault="003C5840">
      <w:pPr>
        <w:rPr>
          <w:sz w:val="24"/>
          <w:szCs w:val="24"/>
        </w:rPr>
      </w:pPr>
      <w:r w:rsidRPr="003C5840">
        <w:rPr>
          <w:sz w:val="24"/>
          <w:szCs w:val="24"/>
        </w:rPr>
        <w:t>D.E.S. circular M20/04 FSSU</w:t>
      </w:r>
      <w:r>
        <w:rPr>
          <w:sz w:val="24"/>
          <w:szCs w:val="24"/>
        </w:rPr>
        <w:t>,</w:t>
      </w:r>
      <w:r w:rsidRPr="003C5840">
        <w:rPr>
          <w:sz w:val="24"/>
          <w:szCs w:val="24"/>
        </w:rPr>
        <w:t xml:space="preserve"> Financial Guideline 2022/2023 </w:t>
      </w:r>
      <w:r>
        <w:rPr>
          <w:sz w:val="24"/>
          <w:szCs w:val="24"/>
        </w:rPr>
        <w:t>–</w:t>
      </w:r>
      <w:r w:rsidRPr="003C5840">
        <w:rPr>
          <w:sz w:val="24"/>
          <w:szCs w:val="24"/>
        </w:rPr>
        <w:t xml:space="preserve"> 31</w:t>
      </w:r>
      <w:r>
        <w:rPr>
          <w:sz w:val="24"/>
          <w:szCs w:val="24"/>
        </w:rPr>
        <w:t>,</w:t>
      </w:r>
      <w:r w:rsidRPr="003C5840">
        <w:rPr>
          <w:sz w:val="24"/>
          <w:szCs w:val="24"/>
        </w:rPr>
        <w:t xml:space="preserve"> Code of Behaviour</w:t>
      </w:r>
      <w:r>
        <w:rPr>
          <w:sz w:val="24"/>
          <w:szCs w:val="24"/>
        </w:rPr>
        <w:t>,</w:t>
      </w:r>
      <w:r w:rsidRPr="003C5840">
        <w:rPr>
          <w:sz w:val="24"/>
          <w:szCs w:val="24"/>
        </w:rPr>
        <w:t xml:space="preserve"> Anti Bullying Policy,</w:t>
      </w:r>
      <w:r>
        <w:rPr>
          <w:sz w:val="24"/>
          <w:szCs w:val="24"/>
        </w:rPr>
        <w:t xml:space="preserve"> </w:t>
      </w:r>
      <w:r w:rsidRPr="003C5840">
        <w:rPr>
          <w:sz w:val="24"/>
          <w:szCs w:val="24"/>
        </w:rPr>
        <w:t>AUP</w:t>
      </w:r>
      <w:r>
        <w:rPr>
          <w:sz w:val="24"/>
          <w:szCs w:val="24"/>
        </w:rPr>
        <w:t>,</w:t>
      </w:r>
      <w:r w:rsidRPr="003C5840">
        <w:rPr>
          <w:sz w:val="24"/>
          <w:szCs w:val="24"/>
        </w:rPr>
        <w:t xml:space="preserve"> Critical Incident Policy</w:t>
      </w:r>
      <w:r>
        <w:rPr>
          <w:sz w:val="24"/>
          <w:szCs w:val="24"/>
        </w:rPr>
        <w:t>,</w:t>
      </w:r>
      <w:r w:rsidRPr="003C5840">
        <w:rPr>
          <w:sz w:val="24"/>
          <w:szCs w:val="24"/>
        </w:rPr>
        <w:t xml:space="preserve"> Suspension and Expulsion Policy</w:t>
      </w:r>
      <w:r>
        <w:rPr>
          <w:sz w:val="24"/>
          <w:szCs w:val="24"/>
        </w:rPr>
        <w:t xml:space="preserve">, </w:t>
      </w:r>
      <w:r w:rsidRPr="003C5840">
        <w:rPr>
          <w:sz w:val="24"/>
          <w:szCs w:val="24"/>
        </w:rPr>
        <w:t>Child Safeguarding Statement and Risk Assessment</w:t>
      </w:r>
      <w:r>
        <w:rPr>
          <w:sz w:val="24"/>
          <w:szCs w:val="24"/>
        </w:rPr>
        <w:t>,</w:t>
      </w:r>
      <w:r w:rsidRPr="003C5840">
        <w:rPr>
          <w:sz w:val="24"/>
          <w:szCs w:val="24"/>
        </w:rPr>
        <w:t xml:space="preserve"> </w:t>
      </w:r>
      <w:r w:rsidR="00C25E74" w:rsidRPr="003C5840">
        <w:rPr>
          <w:sz w:val="24"/>
          <w:szCs w:val="24"/>
        </w:rPr>
        <w:t>this</w:t>
      </w:r>
      <w:r w:rsidRPr="003C5840">
        <w:rPr>
          <w:sz w:val="24"/>
          <w:szCs w:val="24"/>
        </w:rPr>
        <w:t xml:space="preserve"> list is not exhaustive</w:t>
      </w:r>
      <w:r>
        <w:rPr>
          <w:sz w:val="24"/>
          <w:szCs w:val="24"/>
        </w:rPr>
        <w:t>.</w:t>
      </w:r>
    </w:p>
    <w:p w14:paraId="15CACC97" w14:textId="77777777" w:rsidR="00C25E74" w:rsidRDefault="00C25E74">
      <w:pPr>
        <w:rPr>
          <w:sz w:val="24"/>
          <w:szCs w:val="24"/>
        </w:rPr>
      </w:pPr>
    </w:p>
    <w:p w14:paraId="1C936B4D" w14:textId="77777777" w:rsidR="00A765C8" w:rsidRPr="00A765C8" w:rsidRDefault="00A765C8" w:rsidP="00A765C8">
      <w:pPr>
        <w:rPr>
          <w:sz w:val="24"/>
          <w:szCs w:val="24"/>
        </w:rPr>
      </w:pPr>
      <w:r w:rsidRPr="00A765C8">
        <w:rPr>
          <w:sz w:val="24"/>
          <w:szCs w:val="24"/>
        </w:rPr>
        <w:t>The Policy will be reviewed every two years after its implementation.</w:t>
      </w:r>
    </w:p>
    <w:p w14:paraId="4429EAFB" w14:textId="77777777" w:rsidR="00201066" w:rsidRPr="00201066" w:rsidRDefault="00201066" w:rsidP="00201066">
      <w:pPr>
        <w:widowControl w:val="0"/>
        <w:autoSpaceDE w:val="0"/>
        <w:autoSpaceDN w:val="0"/>
        <w:spacing w:before="1" w:after="0" w:line="240" w:lineRule="auto"/>
        <w:rPr>
          <w:b/>
          <w:bCs/>
          <w:sz w:val="24"/>
          <w:szCs w:val="24"/>
        </w:rPr>
      </w:pPr>
      <w:r w:rsidRPr="00201066">
        <w:rPr>
          <w:b/>
          <w:bCs/>
          <w:sz w:val="24"/>
          <w:szCs w:val="24"/>
        </w:rPr>
        <w:t xml:space="preserve">Review </w:t>
      </w:r>
    </w:p>
    <w:p w14:paraId="17287BB9" w14:textId="77777777" w:rsidR="00201066" w:rsidRPr="00201066" w:rsidRDefault="00201066" w:rsidP="00201066">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071F2833" w14:textId="77777777" w:rsidR="00201066" w:rsidRPr="00201066" w:rsidRDefault="00201066" w:rsidP="00201066">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01066">
        <w:rPr>
          <w:rFonts w:cs="DIN"/>
          <w:color w:val="000000"/>
          <w:kern w:val="0"/>
          <w:sz w:val="23"/>
          <w:szCs w:val="23"/>
          <w:lang w:val="en-US"/>
          <w14:ligatures w14:val="none"/>
        </w:rPr>
        <w:t>This Policy was reviewed and updated in August 2025</w:t>
      </w:r>
    </w:p>
    <w:p w14:paraId="5155E4A6" w14:textId="77777777" w:rsidR="00201066" w:rsidRPr="00201066" w:rsidRDefault="00201066" w:rsidP="00201066">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67319004" w14:textId="77777777" w:rsidR="00201066" w:rsidRPr="00201066" w:rsidRDefault="00201066" w:rsidP="00201066">
      <w:pPr>
        <w:widowControl w:val="0"/>
        <w:autoSpaceDE w:val="0"/>
        <w:autoSpaceDN w:val="0"/>
        <w:spacing w:after="0" w:line="240" w:lineRule="auto"/>
        <w:rPr>
          <w:rFonts w:ascii="Times New Roman" w:eastAsia="Times New Roman" w:hAnsi="Times New Roman" w:cs="Times New Roman"/>
          <w:kern w:val="0"/>
          <w:lang w:val="en-US"/>
          <w14:ligatures w14:val="none"/>
        </w:rPr>
      </w:pPr>
    </w:p>
    <w:p w14:paraId="736ECFE1" w14:textId="77777777" w:rsidR="00201066" w:rsidRPr="00201066" w:rsidRDefault="00201066" w:rsidP="00201066">
      <w:pPr>
        <w:widowControl w:val="0"/>
        <w:autoSpaceDE w:val="0"/>
        <w:autoSpaceDN w:val="0"/>
        <w:spacing w:after="0" w:line="240" w:lineRule="auto"/>
        <w:rPr>
          <w:rFonts w:cs="DIN"/>
          <w:b/>
          <w:i/>
          <w:color w:val="000000"/>
          <w:kern w:val="0"/>
          <w:szCs w:val="24"/>
          <w:lang w:val="en-US"/>
          <w14:ligatures w14:val="none"/>
        </w:rPr>
      </w:pPr>
      <w:r w:rsidRPr="00201066">
        <w:rPr>
          <w:rFonts w:cs="DIN"/>
          <w:b/>
          <w:i/>
          <w:color w:val="000000"/>
          <w:kern w:val="0"/>
          <w:szCs w:val="24"/>
          <w:lang w:val="en-US"/>
          <w14:ligatures w14:val="none"/>
        </w:rPr>
        <w:t xml:space="preserve">Signed </w:t>
      </w:r>
    </w:p>
    <w:p w14:paraId="7D29D030" w14:textId="77777777" w:rsidR="00201066" w:rsidRPr="00201066" w:rsidRDefault="00201066" w:rsidP="00201066">
      <w:pPr>
        <w:widowControl w:val="0"/>
        <w:autoSpaceDE w:val="0"/>
        <w:autoSpaceDN w:val="0"/>
        <w:spacing w:after="0" w:line="240" w:lineRule="auto"/>
        <w:rPr>
          <w:rFonts w:cs="DIN"/>
          <w:b/>
          <w:i/>
          <w:color w:val="000000"/>
          <w:kern w:val="0"/>
          <w:szCs w:val="24"/>
          <w:lang w:val="en-US"/>
          <w14:ligatures w14:val="none"/>
        </w:rPr>
      </w:pPr>
    </w:p>
    <w:p w14:paraId="4824BF8B" w14:textId="77777777" w:rsidR="00201066" w:rsidRPr="00201066" w:rsidRDefault="00201066" w:rsidP="00201066">
      <w:pPr>
        <w:widowControl w:val="0"/>
        <w:autoSpaceDE w:val="0"/>
        <w:autoSpaceDN w:val="0"/>
        <w:spacing w:after="0" w:line="240" w:lineRule="auto"/>
        <w:rPr>
          <w:rFonts w:cs="DIN"/>
          <w:b/>
          <w:i/>
          <w:color w:val="000000"/>
          <w:kern w:val="0"/>
          <w:szCs w:val="24"/>
          <w:lang w:val="en-US"/>
          <w14:ligatures w14:val="none"/>
        </w:rPr>
      </w:pPr>
      <w:r w:rsidRPr="00201066">
        <w:rPr>
          <w:rFonts w:cs="DIN"/>
          <w:noProof/>
          <w:color w:val="000000"/>
          <w:kern w:val="0"/>
          <w:sz w:val="23"/>
          <w:szCs w:val="23"/>
          <w:lang w:val="en-US"/>
          <w14:ligatures w14:val="none"/>
        </w:rPr>
        <w:drawing>
          <wp:anchor distT="0" distB="0" distL="114300" distR="114300" simplePos="0" relativeHeight="251661824" behindDoc="1" locked="0" layoutInCell="1" allowOverlap="1" wp14:anchorId="5246C804" wp14:editId="00742377">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201066">
        <w:rPr>
          <w:rFonts w:cs="DIN"/>
          <w:noProof/>
          <w:color w:val="000000"/>
          <w:kern w:val="0"/>
          <w:sz w:val="23"/>
          <w:szCs w:val="23"/>
          <w:lang w:val="en-US"/>
          <w14:ligatures w14:val="none"/>
        </w:rPr>
        <w:drawing>
          <wp:anchor distT="0" distB="0" distL="114300" distR="114300" simplePos="0" relativeHeight="251660800" behindDoc="1" locked="0" layoutInCell="1" allowOverlap="1" wp14:anchorId="02812FD3" wp14:editId="31146FD8">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201066">
        <w:rPr>
          <w:rFonts w:cs="DIN"/>
          <w:b/>
          <w:i/>
          <w:color w:val="000000"/>
          <w:kern w:val="0"/>
          <w:szCs w:val="24"/>
          <w:lang w:val="en-US"/>
          <w14:ligatures w14:val="none"/>
        </w:rPr>
        <w:t>Principal</w:t>
      </w:r>
      <w:r w:rsidRPr="00201066">
        <w:rPr>
          <w:rFonts w:cs="DIN"/>
          <w:b/>
          <w:i/>
          <w:color w:val="000000"/>
          <w:kern w:val="0"/>
          <w:szCs w:val="24"/>
          <w:lang w:val="en-US"/>
          <w14:ligatures w14:val="none"/>
        </w:rPr>
        <w:tab/>
      </w:r>
      <w:r w:rsidRPr="00201066">
        <w:rPr>
          <w:rFonts w:cs="DIN"/>
          <w:b/>
          <w:i/>
          <w:color w:val="000000"/>
          <w:kern w:val="0"/>
          <w:szCs w:val="24"/>
          <w:lang w:val="en-US"/>
          <w14:ligatures w14:val="none"/>
        </w:rPr>
        <w:tab/>
      </w:r>
      <w:r w:rsidRPr="00201066">
        <w:rPr>
          <w:rFonts w:cs="DIN"/>
          <w:b/>
          <w:i/>
          <w:color w:val="000000"/>
          <w:kern w:val="0"/>
          <w:szCs w:val="24"/>
          <w:lang w:val="en-US"/>
          <w14:ligatures w14:val="none"/>
        </w:rPr>
        <w:tab/>
      </w:r>
      <w:r w:rsidRPr="00201066">
        <w:rPr>
          <w:rFonts w:cs="DIN"/>
          <w:b/>
          <w:i/>
          <w:color w:val="000000"/>
          <w:kern w:val="0"/>
          <w:szCs w:val="24"/>
          <w:lang w:val="en-US"/>
          <w14:ligatures w14:val="none"/>
        </w:rPr>
        <w:tab/>
      </w:r>
      <w:r w:rsidRPr="00201066">
        <w:rPr>
          <w:rFonts w:cs="DIN"/>
          <w:b/>
          <w:i/>
          <w:color w:val="000000"/>
          <w:kern w:val="0"/>
          <w:szCs w:val="24"/>
          <w:lang w:val="en-US"/>
          <w14:ligatures w14:val="none"/>
        </w:rPr>
        <w:tab/>
      </w:r>
      <w:r w:rsidRPr="00201066">
        <w:rPr>
          <w:rFonts w:cs="DIN"/>
          <w:b/>
          <w:i/>
          <w:color w:val="000000"/>
          <w:kern w:val="0"/>
          <w:szCs w:val="24"/>
          <w:lang w:val="en-US"/>
          <w14:ligatures w14:val="none"/>
        </w:rPr>
        <w:tab/>
        <w:t xml:space="preserve">Chairperson </w:t>
      </w:r>
    </w:p>
    <w:p w14:paraId="44D505F2" w14:textId="77777777" w:rsidR="00201066" w:rsidRPr="00201066" w:rsidRDefault="00201066" w:rsidP="00201066">
      <w:pPr>
        <w:widowControl w:val="0"/>
        <w:autoSpaceDE w:val="0"/>
        <w:autoSpaceDN w:val="0"/>
        <w:spacing w:after="0" w:line="240" w:lineRule="auto"/>
        <w:rPr>
          <w:rFonts w:cs="DIN"/>
          <w:color w:val="000000"/>
          <w:kern w:val="0"/>
          <w:sz w:val="23"/>
          <w:szCs w:val="23"/>
          <w:lang w:val="en-US"/>
          <w14:ligatures w14:val="none"/>
        </w:rPr>
      </w:pPr>
    </w:p>
    <w:p w14:paraId="3B51F592" w14:textId="77777777" w:rsidR="00201066" w:rsidRPr="00201066" w:rsidRDefault="00201066" w:rsidP="00201066">
      <w:pPr>
        <w:widowControl w:val="0"/>
        <w:autoSpaceDE w:val="0"/>
        <w:autoSpaceDN w:val="0"/>
        <w:spacing w:after="0" w:line="240" w:lineRule="auto"/>
        <w:rPr>
          <w:rFonts w:cs="DIN"/>
          <w:color w:val="000000"/>
          <w:kern w:val="0"/>
          <w:sz w:val="23"/>
          <w:szCs w:val="23"/>
          <w:lang w:val="en-US"/>
          <w14:ligatures w14:val="none"/>
        </w:rPr>
      </w:pPr>
      <w:r w:rsidRPr="00201066">
        <w:rPr>
          <w:rFonts w:cs="DIN"/>
          <w:color w:val="000000"/>
          <w:kern w:val="0"/>
          <w:sz w:val="23"/>
          <w:szCs w:val="23"/>
          <w:lang w:val="en-US"/>
          <w14:ligatures w14:val="none"/>
        </w:rPr>
        <w:t>____________________________________</w:t>
      </w:r>
      <w:r w:rsidRPr="00201066">
        <w:rPr>
          <w:rFonts w:cs="DIN"/>
          <w:color w:val="000000"/>
          <w:kern w:val="0"/>
          <w:sz w:val="23"/>
          <w:szCs w:val="23"/>
          <w:lang w:val="en-US"/>
          <w14:ligatures w14:val="none"/>
        </w:rPr>
        <w:tab/>
      </w:r>
      <w:r w:rsidRPr="00201066">
        <w:rPr>
          <w:rFonts w:cs="DIN"/>
          <w:color w:val="000000"/>
          <w:kern w:val="0"/>
          <w:sz w:val="23"/>
          <w:szCs w:val="23"/>
          <w:lang w:val="en-US"/>
          <w14:ligatures w14:val="none"/>
        </w:rPr>
        <w:tab/>
        <w:t>__________________________________</w:t>
      </w:r>
    </w:p>
    <w:p w14:paraId="3DC763DB" w14:textId="335C2E2E" w:rsidR="00C25E74" w:rsidRDefault="00C25E74" w:rsidP="00A765C8">
      <w:pPr>
        <w:rPr>
          <w:sz w:val="24"/>
          <w:szCs w:val="24"/>
        </w:rPr>
      </w:pPr>
    </w:p>
    <w:p w14:paraId="46432E21" w14:textId="77777777" w:rsidR="00381AA1" w:rsidRDefault="00381AA1" w:rsidP="00A765C8">
      <w:pPr>
        <w:rPr>
          <w:sz w:val="24"/>
          <w:szCs w:val="24"/>
        </w:rPr>
      </w:pPr>
    </w:p>
    <w:p w14:paraId="2C1B40F0" w14:textId="77777777" w:rsidR="00381AA1" w:rsidRDefault="00381AA1" w:rsidP="00A765C8">
      <w:pPr>
        <w:rPr>
          <w:sz w:val="24"/>
          <w:szCs w:val="24"/>
        </w:rPr>
      </w:pPr>
    </w:p>
    <w:p w14:paraId="3713D225" w14:textId="77777777" w:rsidR="00381AA1" w:rsidRDefault="00381AA1" w:rsidP="00A765C8">
      <w:pPr>
        <w:rPr>
          <w:sz w:val="24"/>
          <w:szCs w:val="24"/>
        </w:rPr>
      </w:pPr>
    </w:p>
    <w:p w14:paraId="3678BBB4" w14:textId="77777777" w:rsidR="00381AA1" w:rsidRDefault="00381AA1" w:rsidP="00A765C8">
      <w:pPr>
        <w:rPr>
          <w:sz w:val="24"/>
          <w:szCs w:val="24"/>
        </w:rPr>
      </w:pPr>
    </w:p>
    <w:p w14:paraId="4F3D31A5" w14:textId="77777777" w:rsidR="00381AA1" w:rsidRDefault="00381AA1" w:rsidP="00A765C8">
      <w:pPr>
        <w:rPr>
          <w:sz w:val="24"/>
          <w:szCs w:val="24"/>
        </w:rPr>
      </w:pPr>
    </w:p>
    <w:p w14:paraId="01A76A21" w14:textId="77777777" w:rsidR="00381AA1" w:rsidRDefault="00381AA1" w:rsidP="00A765C8">
      <w:pPr>
        <w:rPr>
          <w:sz w:val="24"/>
          <w:szCs w:val="24"/>
        </w:rPr>
      </w:pPr>
    </w:p>
    <w:p w14:paraId="15D05DFF" w14:textId="77777777" w:rsidR="00472FC7" w:rsidRDefault="00472FC7" w:rsidP="00A765C8">
      <w:pPr>
        <w:rPr>
          <w:sz w:val="24"/>
          <w:szCs w:val="24"/>
        </w:rPr>
      </w:pPr>
    </w:p>
    <w:p w14:paraId="65F6B95E" w14:textId="77777777" w:rsidR="00381AA1" w:rsidRDefault="00381AA1" w:rsidP="00A765C8">
      <w:pPr>
        <w:rPr>
          <w:sz w:val="24"/>
          <w:szCs w:val="24"/>
        </w:rPr>
      </w:pPr>
    </w:p>
    <w:p w14:paraId="34DDB4BD" w14:textId="365259FB" w:rsidR="00381AA1" w:rsidRPr="00381AA1" w:rsidRDefault="00CB1F08" w:rsidP="00381AA1">
      <w:pPr>
        <w:jc w:val="center"/>
        <w:rPr>
          <w:b/>
          <w:bCs/>
          <w:color w:val="548DD4" w:themeColor="text2" w:themeTint="99"/>
          <w:sz w:val="28"/>
          <w:szCs w:val="28"/>
        </w:rPr>
      </w:pPr>
      <w:r>
        <w:rPr>
          <w:b/>
          <w:bCs/>
          <w:noProof/>
          <w:color w:val="548DD4" w:themeColor="text2" w:themeTint="99"/>
          <w:sz w:val="28"/>
          <w:szCs w:val="28"/>
        </w:rPr>
        <w:drawing>
          <wp:anchor distT="0" distB="0" distL="114300" distR="114300" simplePos="0" relativeHeight="251658240" behindDoc="1" locked="0" layoutInCell="1" allowOverlap="1" wp14:anchorId="68F4DD5D" wp14:editId="54B26348">
            <wp:simplePos x="0" y="0"/>
            <wp:positionH relativeFrom="column">
              <wp:posOffset>4411980</wp:posOffset>
            </wp:positionH>
            <wp:positionV relativeFrom="paragraph">
              <wp:posOffset>-510540</wp:posOffset>
            </wp:positionV>
            <wp:extent cx="1203960" cy="1083945"/>
            <wp:effectExtent l="0" t="0" r="0" b="0"/>
            <wp:wrapNone/>
            <wp:docPr id="60628280" name="Picture 1" descr="A logo with different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8280" name="Picture 1" descr="A logo with different symbol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3960" cy="1083945"/>
                    </a:xfrm>
                    <a:prstGeom prst="rect">
                      <a:avLst/>
                    </a:prstGeom>
                  </pic:spPr>
                </pic:pic>
              </a:graphicData>
            </a:graphic>
          </wp:anchor>
        </w:drawing>
      </w:r>
      <w:r w:rsidR="00381AA1" w:rsidRPr="00381AA1">
        <w:rPr>
          <w:b/>
          <w:bCs/>
          <w:color w:val="548DD4" w:themeColor="text2" w:themeTint="99"/>
          <w:sz w:val="28"/>
          <w:szCs w:val="28"/>
        </w:rPr>
        <w:t>Appendix 1</w:t>
      </w:r>
    </w:p>
    <w:p w14:paraId="2BB8383A" w14:textId="496F32FB" w:rsidR="00381AA1" w:rsidRPr="00381AA1" w:rsidRDefault="00381AA1" w:rsidP="00381AA1">
      <w:pPr>
        <w:jc w:val="center"/>
        <w:rPr>
          <w:b/>
          <w:bCs/>
          <w:color w:val="548DD4" w:themeColor="text2" w:themeTint="99"/>
          <w:sz w:val="28"/>
          <w:szCs w:val="28"/>
        </w:rPr>
      </w:pPr>
      <w:r w:rsidRPr="00381AA1">
        <w:rPr>
          <w:b/>
          <w:bCs/>
          <w:color w:val="548DD4" w:themeColor="text2" w:themeTint="99"/>
          <w:sz w:val="28"/>
          <w:szCs w:val="28"/>
        </w:rPr>
        <w:t>School Tour Details</w:t>
      </w:r>
    </w:p>
    <w:p w14:paraId="10C7C988" w14:textId="5B8B1F9D" w:rsidR="00472FC7" w:rsidRDefault="00381AA1" w:rsidP="00472FC7">
      <w:pPr>
        <w:jc w:val="center"/>
        <w:rPr>
          <w:b/>
          <w:bCs/>
          <w:color w:val="548DD4" w:themeColor="text2" w:themeTint="99"/>
          <w:sz w:val="28"/>
          <w:szCs w:val="28"/>
        </w:rPr>
      </w:pPr>
      <w:r w:rsidRPr="00381AA1">
        <w:rPr>
          <w:b/>
          <w:bCs/>
          <w:color w:val="548DD4" w:themeColor="text2" w:themeTint="99"/>
          <w:sz w:val="28"/>
          <w:szCs w:val="28"/>
        </w:rPr>
        <w:t>Patrician High School</w:t>
      </w:r>
    </w:p>
    <w:tbl>
      <w:tblPr>
        <w:tblStyle w:val="TableGrid"/>
        <w:tblW w:w="0" w:type="auto"/>
        <w:tblLook w:val="04A0" w:firstRow="1" w:lastRow="0" w:firstColumn="1" w:lastColumn="0" w:noHBand="0" w:noVBand="1"/>
      </w:tblPr>
      <w:tblGrid>
        <w:gridCol w:w="3080"/>
        <w:gridCol w:w="1541"/>
        <w:gridCol w:w="1540"/>
        <w:gridCol w:w="3081"/>
      </w:tblGrid>
      <w:tr w:rsidR="00EF1A77" w14:paraId="3373A203" w14:textId="77777777" w:rsidTr="00381AA1">
        <w:tc>
          <w:tcPr>
            <w:tcW w:w="9242" w:type="dxa"/>
            <w:gridSpan w:val="4"/>
          </w:tcPr>
          <w:p w14:paraId="5E18A321" w14:textId="77777777" w:rsidR="00EF1A77" w:rsidRDefault="00EF1A77" w:rsidP="00381AA1">
            <w:pPr>
              <w:rPr>
                <w:b/>
                <w:bCs/>
                <w:sz w:val="24"/>
                <w:szCs w:val="24"/>
              </w:rPr>
            </w:pPr>
            <w:r>
              <w:rPr>
                <w:b/>
                <w:bCs/>
                <w:sz w:val="24"/>
                <w:szCs w:val="24"/>
              </w:rPr>
              <w:t xml:space="preserve">Proposed Destination </w:t>
            </w:r>
          </w:p>
          <w:p w14:paraId="3CB98016" w14:textId="59AF4C42" w:rsidR="00EF1A77" w:rsidRDefault="00EF1A77" w:rsidP="00381AA1">
            <w:pPr>
              <w:rPr>
                <w:b/>
                <w:bCs/>
                <w:sz w:val="24"/>
                <w:szCs w:val="24"/>
              </w:rPr>
            </w:pPr>
          </w:p>
        </w:tc>
      </w:tr>
      <w:tr w:rsidR="00381AA1" w14:paraId="66C1B8A9" w14:textId="77777777" w:rsidTr="00381AA1">
        <w:tc>
          <w:tcPr>
            <w:tcW w:w="9242" w:type="dxa"/>
            <w:gridSpan w:val="4"/>
          </w:tcPr>
          <w:p w14:paraId="4BDB0BBB" w14:textId="47910C92" w:rsidR="00381AA1" w:rsidRDefault="00381AA1" w:rsidP="00381AA1">
            <w:pPr>
              <w:rPr>
                <w:b/>
                <w:bCs/>
                <w:sz w:val="24"/>
                <w:szCs w:val="24"/>
              </w:rPr>
            </w:pPr>
            <w:r>
              <w:rPr>
                <w:b/>
                <w:bCs/>
                <w:sz w:val="24"/>
                <w:szCs w:val="24"/>
              </w:rPr>
              <w:t xml:space="preserve">Proposed Tour Dates </w:t>
            </w:r>
          </w:p>
          <w:p w14:paraId="2801C3D0" w14:textId="77777777" w:rsidR="00381AA1" w:rsidRDefault="00381AA1" w:rsidP="00381AA1">
            <w:pPr>
              <w:rPr>
                <w:b/>
                <w:bCs/>
                <w:sz w:val="24"/>
                <w:szCs w:val="24"/>
              </w:rPr>
            </w:pPr>
          </w:p>
        </w:tc>
      </w:tr>
      <w:tr w:rsidR="00381AA1" w14:paraId="4062C37F" w14:textId="77777777" w:rsidTr="00EC4735">
        <w:tc>
          <w:tcPr>
            <w:tcW w:w="3080" w:type="dxa"/>
          </w:tcPr>
          <w:p w14:paraId="48BE1BB1" w14:textId="5C421EEC" w:rsidR="00381AA1" w:rsidRDefault="00381AA1" w:rsidP="00381AA1">
            <w:pPr>
              <w:rPr>
                <w:b/>
                <w:bCs/>
                <w:sz w:val="24"/>
                <w:szCs w:val="24"/>
              </w:rPr>
            </w:pPr>
            <w:r>
              <w:rPr>
                <w:b/>
                <w:bCs/>
                <w:sz w:val="24"/>
                <w:szCs w:val="24"/>
              </w:rPr>
              <w:t xml:space="preserve">Start Date </w:t>
            </w:r>
          </w:p>
          <w:p w14:paraId="3A5B37F7" w14:textId="77777777" w:rsidR="00381AA1" w:rsidRDefault="00381AA1" w:rsidP="00381AA1">
            <w:pPr>
              <w:rPr>
                <w:b/>
                <w:bCs/>
                <w:sz w:val="24"/>
                <w:szCs w:val="24"/>
              </w:rPr>
            </w:pPr>
          </w:p>
        </w:tc>
        <w:tc>
          <w:tcPr>
            <w:tcW w:w="3081" w:type="dxa"/>
            <w:gridSpan w:val="2"/>
          </w:tcPr>
          <w:p w14:paraId="587ED712" w14:textId="03EF54DE" w:rsidR="00381AA1" w:rsidRDefault="00381AA1" w:rsidP="00381AA1">
            <w:pPr>
              <w:rPr>
                <w:b/>
                <w:bCs/>
                <w:sz w:val="24"/>
                <w:szCs w:val="24"/>
              </w:rPr>
            </w:pPr>
            <w:r>
              <w:rPr>
                <w:b/>
                <w:bCs/>
                <w:sz w:val="24"/>
                <w:szCs w:val="24"/>
              </w:rPr>
              <w:t xml:space="preserve">End Date </w:t>
            </w:r>
          </w:p>
        </w:tc>
        <w:tc>
          <w:tcPr>
            <w:tcW w:w="3081" w:type="dxa"/>
          </w:tcPr>
          <w:p w14:paraId="56CAE291" w14:textId="33517A33" w:rsidR="00381AA1" w:rsidRDefault="00381AA1" w:rsidP="00381AA1">
            <w:pPr>
              <w:rPr>
                <w:b/>
                <w:bCs/>
                <w:sz w:val="24"/>
                <w:szCs w:val="24"/>
              </w:rPr>
            </w:pPr>
            <w:r>
              <w:rPr>
                <w:b/>
                <w:bCs/>
                <w:sz w:val="24"/>
                <w:szCs w:val="24"/>
              </w:rPr>
              <w:t xml:space="preserve">Total Number of Days </w:t>
            </w:r>
          </w:p>
        </w:tc>
      </w:tr>
      <w:tr w:rsidR="00EF1A77" w14:paraId="6C136EFF" w14:textId="77777777" w:rsidTr="00EF1A77">
        <w:tc>
          <w:tcPr>
            <w:tcW w:w="9242" w:type="dxa"/>
            <w:gridSpan w:val="4"/>
          </w:tcPr>
          <w:p w14:paraId="082052B6" w14:textId="77777777" w:rsidR="00EF1A77" w:rsidRDefault="00EF1A77" w:rsidP="00381AA1">
            <w:pPr>
              <w:rPr>
                <w:b/>
                <w:bCs/>
                <w:sz w:val="24"/>
                <w:szCs w:val="24"/>
              </w:rPr>
            </w:pPr>
            <w:r>
              <w:rPr>
                <w:b/>
                <w:bCs/>
                <w:sz w:val="24"/>
                <w:szCs w:val="24"/>
              </w:rPr>
              <w:t xml:space="preserve">Brief Outline of Tour </w:t>
            </w:r>
          </w:p>
          <w:p w14:paraId="5604B34F" w14:textId="77777777" w:rsidR="00EF1A77" w:rsidRDefault="00EF1A77" w:rsidP="00381AA1">
            <w:pPr>
              <w:rPr>
                <w:b/>
                <w:bCs/>
                <w:sz w:val="24"/>
                <w:szCs w:val="24"/>
              </w:rPr>
            </w:pPr>
          </w:p>
          <w:p w14:paraId="2D7E0A62" w14:textId="77777777" w:rsidR="00EF1A77" w:rsidRDefault="00EF1A77" w:rsidP="00381AA1">
            <w:pPr>
              <w:rPr>
                <w:b/>
                <w:bCs/>
                <w:sz w:val="24"/>
                <w:szCs w:val="24"/>
              </w:rPr>
            </w:pPr>
          </w:p>
          <w:p w14:paraId="42096B0C" w14:textId="77777777" w:rsidR="00EF1A77" w:rsidRDefault="00EF1A77" w:rsidP="00381AA1">
            <w:pPr>
              <w:rPr>
                <w:b/>
                <w:bCs/>
                <w:sz w:val="24"/>
                <w:szCs w:val="24"/>
              </w:rPr>
            </w:pPr>
          </w:p>
          <w:p w14:paraId="3E4968E1" w14:textId="77777777" w:rsidR="00EF1A77" w:rsidRDefault="00EF1A77" w:rsidP="00381AA1">
            <w:pPr>
              <w:rPr>
                <w:b/>
                <w:bCs/>
                <w:sz w:val="24"/>
                <w:szCs w:val="24"/>
              </w:rPr>
            </w:pPr>
          </w:p>
          <w:p w14:paraId="18377AD5" w14:textId="77777777" w:rsidR="00EF1A77" w:rsidRDefault="00EF1A77" w:rsidP="00381AA1">
            <w:pPr>
              <w:rPr>
                <w:b/>
                <w:bCs/>
                <w:sz w:val="24"/>
                <w:szCs w:val="24"/>
              </w:rPr>
            </w:pPr>
          </w:p>
          <w:p w14:paraId="1C99A3A4" w14:textId="77777777" w:rsidR="00EF1A77" w:rsidRDefault="00EF1A77" w:rsidP="00381AA1">
            <w:pPr>
              <w:rPr>
                <w:b/>
                <w:bCs/>
                <w:sz w:val="24"/>
                <w:szCs w:val="24"/>
              </w:rPr>
            </w:pPr>
          </w:p>
          <w:p w14:paraId="01BC5280" w14:textId="77777777" w:rsidR="00EF1A77" w:rsidRDefault="00EF1A77" w:rsidP="00381AA1">
            <w:pPr>
              <w:rPr>
                <w:b/>
                <w:bCs/>
                <w:sz w:val="24"/>
                <w:szCs w:val="24"/>
              </w:rPr>
            </w:pPr>
          </w:p>
          <w:p w14:paraId="43B8F153" w14:textId="77777777" w:rsidR="00EF1A77" w:rsidRDefault="00EF1A77" w:rsidP="00381AA1">
            <w:pPr>
              <w:rPr>
                <w:b/>
                <w:bCs/>
                <w:sz w:val="24"/>
                <w:szCs w:val="24"/>
              </w:rPr>
            </w:pPr>
          </w:p>
          <w:p w14:paraId="37ED905F" w14:textId="77777777" w:rsidR="00EF1A77" w:rsidRDefault="00EF1A77" w:rsidP="00381AA1">
            <w:pPr>
              <w:rPr>
                <w:b/>
                <w:bCs/>
                <w:sz w:val="24"/>
                <w:szCs w:val="24"/>
              </w:rPr>
            </w:pPr>
          </w:p>
          <w:p w14:paraId="33EC14D0" w14:textId="77777777" w:rsidR="00EF1A77" w:rsidRDefault="00EF1A77" w:rsidP="00381AA1">
            <w:pPr>
              <w:rPr>
                <w:b/>
                <w:bCs/>
                <w:sz w:val="24"/>
                <w:szCs w:val="24"/>
              </w:rPr>
            </w:pPr>
          </w:p>
          <w:p w14:paraId="79E45508" w14:textId="77777777" w:rsidR="00EF1A77" w:rsidRDefault="00EF1A77" w:rsidP="00381AA1">
            <w:pPr>
              <w:rPr>
                <w:b/>
                <w:bCs/>
                <w:sz w:val="24"/>
                <w:szCs w:val="24"/>
              </w:rPr>
            </w:pPr>
          </w:p>
          <w:p w14:paraId="186A25AF" w14:textId="77777777" w:rsidR="00EF1A77" w:rsidRDefault="00EF1A77" w:rsidP="00381AA1">
            <w:pPr>
              <w:rPr>
                <w:b/>
                <w:bCs/>
                <w:sz w:val="24"/>
                <w:szCs w:val="24"/>
              </w:rPr>
            </w:pPr>
          </w:p>
          <w:p w14:paraId="64A9B7A4" w14:textId="77777777" w:rsidR="00EF1A77" w:rsidRDefault="00EF1A77" w:rsidP="00381AA1">
            <w:pPr>
              <w:rPr>
                <w:b/>
                <w:bCs/>
                <w:sz w:val="24"/>
                <w:szCs w:val="24"/>
              </w:rPr>
            </w:pPr>
          </w:p>
          <w:p w14:paraId="669DA741" w14:textId="77777777" w:rsidR="00EF1A77" w:rsidRDefault="00EF1A77" w:rsidP="00381AA1">
            <w:pPr>
              <w:rPr>
                <w:b/>
                <w:bCs/>
                <w:sz w:val="24"/>
                <w:szCs w:val="24"/>
              </w:rPr>
            </w:pPr>
          </w:p>
          <w:p w14:paraId="62157417" w14:textId="79E0B266" w:rsidR="00EF1A77" w:rsidRDefault="00EF1A77" w:rsidP="00381AA1">
            <w:pPr>
              <w:rPr>
                <w:b/>
                <w:bCs/>
                <w:sz w:val="24"/>
                <w:szCs w:val="24"/>
              </w:rPr>
            </w:pPr>
          </w:p>
        </w:tc>
      </w:tr>
      <w:tr w:rsidR="00EF1A77" w14:paraId="564960BB" w14:textId="77777777" w:rsidTr="005F1605">
        <w:tc>
          <w:tcPr>
            <w:tcW w:w="4621" w:type="dxa"/>
            <w:gridSpan w:val="2"/>
          </w:tcPr>
          <w:p w14:paraId="599995D0" w14:textId="08F0689C" w:rsidR="00EF1A77" w:rsidRDefault="00EF1A77" w:rsidP="00381AA1">
            <w:pPr>
              <w:rPr>
                <w:b/>
                <w:bCs/>
                <w:sz w:val="24"/>
                <w:szCs w:val="24"/>
              </w:rPr>
            </w:pPr>
            <w:r>
              <w:rPr>
                <w:b/>
                <w:bCs/>
                <w:sz w:val="24"/>
                <w:szCs w:val="24"/>
              </w:rPr>
              <w:t xml:space="preserve">Number of Students to Travel </w:t>
            </w:r>
          </w:p>
        </w:tc>
        <w:tc>
          <w:tcPr>
            <w:tcW w:w="4621" w:type="dxa"/>
            <w:gridSpan w:val="2"/>
          </w:tcPr>
          <w:p w14:paraId="1CD4A511" w14:textId="77777777" w:rsidR="00EF1A77" w:rsidRDefault="00EF1A77" w:rsidP="00381AA1">
            <w:pPr>
              <w:rPr>
                <w:b/>
                <w:bCs/>
                <w:sz w:val="24"/>
                <w:szCs w:val="24"/>
              </w:rPr>
            </w:pPr>
            <w:r>
              <w:rPr>
                <w:b/>
                <w:bCs/>
                <w:sz w:val="24"/>
                <w:szCs w:val="24"/>
              </w:rPr>
              <w:t xml:space="preserve">Year Groups to Travel </w:t>
            </w:r>
          </w:p>
          <w:p w14:paraId="71DE2529" w14:textId="77777777" w:rsidR="00EF1A77" w:rsidRDefault="00EF1A77" w:rsidP="00381AA1">
            <w:pPr>
              <w:rPr>
                <w:b/>
                <w:bCs/>
                <w:sz w:val="24"/>
                <w:szCs w:val="24"/>
              </w:rPr>
            </w:pPr>
          </w:p>
          <w:p w14:paraId="445A4657" w14:textId="7FE11570" w:rsidR="00EF1A77" w:rsidRDefault="00EF1A77" w:rsidP="00381AA1">
            <w:pPr>
              <w:rPr>
                <w:b/>
                <w:bCs/>
                <w:sz w:val="24"/>
                <w:szCs w:val="24"/>
              </w:rPr>
            </w:pPr>
          </w:p>
        </w:tc>
      </w:tr>
      <w:tr w:rsidR="00EF1A77" w14:paraId="0DC65CAA" w14:textId="77777777" w:rsidTr="005F1605">
        <w:tc>
          <w:tcPr>
            <w:tcW w:w="4621" w:type="dxa"/>
            <w:gridSpan w:val="2"/>
          </w:tcPr>
          <w:p w14:paraId="55B3EC59" w14:textId="252B8475" w:rsidR="00EF1A77" w:rsidRDefault="00EF1A77" w:rsidP="00381AA1">
            <w:pPr>
              <w:rPr>
                <w:b/>
                <w:bCs/>
                <w:sz w:val="24"/>
                <w:szCs w:val="24"/>
              </w:rPr>
            </w:pPr>
            <w:r>
              <w:rPr>
                <w:b/>
                <w:bCs/>
                <w:sz w:val="24"/>
                <w:szCs w:val="24"/>
              </w:rPr>
              <w:t xml:space="preserve">Total Number of students to Travel </w:t>
            </w:r>
          </w:p>
        </w:tc>
        <w:tc>
          <w:tcPr>
            <w:tcW w:w="4621" w:type="dxa"/>
            <w:gridSpan w:val="2"/>
          </w:tcPr>
          <w:p w14:paraId="69972EC1" w14:textId="77777777" w:rsidR="00EF1A77" w:rsidRDefault="00EF1A77" w:rsidP="00381AA1">
            <w:pPr>
              <w:rPr>
                <w:b/>
                <w:bCs/>
                <w:sz w:val="24"/>
                <w:szCs w:val="24"/>
              </w:rPr>
            </w:pPr>
            <w:r>
              <w:rPr>
                <w:b/>
                <w:bCs/>
                <w:sz w:val="24"/>
                <w:szCs w:val="24"/>
              </w:rPr>
              <w:t>Number of Student with Special Needs to Travel</w:t>
            </w:r>
          </w:p>
          <w:p w14:paraId="727F03EC" w14:textId="673DD81F" w:rsidR="00EF1A77" w:rsidRDefault="00EF1A77" w:rsidP="00381AA1">
            <w:pPr>
              <w:rPr>
                <w:b/>
                <w:bCs/>
                <w:sz w:val="24"/>
                <w:szCs w:val="24"/>
              </w:rPr>
            </w:pPr>
          </w:p>
        </w:tc>
      </w:tr>
      <w:tr w:rsidR="00EF1A77" w14:paraId="19DAE5DC" w14:textId="77777777" w:rsidTr="00EF1A77">
        <w:tc>
          <w:tcPr>
            <w:tcW w:w="9242" w:type="dxa"/>
            <w:gridSpan w:val="4"/>
          </w:tcPr>
          <w:p w14:paraId="73809ECF" w14:textId="77777777" w:rsidR="00EF1A77" w:rsidRDefault="00EF1A77" w:rsidP="00381AA1">
            <w:pPr>
              <w:rPr>
                <w:b/>
                <w:bCs/>
                <w:sz w:val="24"/>
                <w:szCs w:val="24"/>
              </w:rPr>
            </w:pPr>
            <w:r>
              <w:rPr>
                <w:b/>
                <w:bCs/>
                <w:sz w:val="24"/>
                <w:szCs w:val="24"/>
              </w:rPr>
              <w:t xml:space="preserve">Educational </w:t>
            </w:r>
            <w:r w:rsidRPr="00EF1A77">
              <w:rPr>
                <w:b/>
                <w:bCs/>
                <w:sz w:val="24"/>
                <w:szCs w:val="24"/>
              </w:rPr>
              <w:t>Benefit to accrue from the tour</w:t>
            </w:r>
          </w:p>
          <w:p w14:paraId="09DEBBB8" w14:textId="77777777" w:rsidR="00EF1A77" w:rsidRDefault="00EF1A77" w:rsidP="00381AA1">
            <w:pPr>
              <w:rPr>
                <w:b/>
                <w:bCs/>
                <w:sz w:val="24"/>
                <w:szCs w:val="24"/>
              </w:rPr>
            </w:pPr>
          </w:p>
          <w:p w14:paraId="25B5977E" w14:textId="77777777" w:rsidR="00EF1A77" w:rsidRDefault="00EF1A77" w:rsidP="00381AA1">
            <w:pPr>
              <w:rPr>
                <w:b/>
                <w:bCs/>
                <w:sz w:val="24"/>
                <w:szCs w:val="24"/>
              </w:rPr>
            </w:pPr>
          </w:p>
          <w:p w14:paraId="7D42DBD2" w14:textId="77777777" w:rsidR="00EF1A77" w:rsidRDefault="00EF1A77" w:rsidP="00381AA1">
            <w:pPr>
              <w:rPr>
                <w:b/>
                <w:bCs/>
                <w:sz w:val="24"/>
                <w:szCs w:val="24"/>
              </w:rPr>
            </w:pPr>
          </w:p>
          <w:p w14:paraId="2D38EAA0" w14:textId="77777777" w:rsidR="00EF1A77" w:rsidRDefault="00EF1A77" w:rsidP="00381AA1">
            <w:pPr>
              <w:rPr>
                <w:b/>
                <w:bCs/>
                <w:sz w:val="24"/>
                <w:szCs w:val="24"/>
              </w:rPr>
            </w:pPr>
          </w:p>
          <w:p w14:paraId="078D81FD" w14:textId="77777777" w:rsidR="00EF1A77" w:rsidRDefault="00EF1A77" w:rsidP="00381AA1">
            <w:pPr>
              <w:rPr>
                <w:b/>
                <w:bCs/>
                <w:sz w:val="24"/>
                <w:szCs w:val="24"/>
              </w:rPr>
            </w:pPr>
          </w:p>
          <w:p w14:paraId="263DACF7" w14:textId="77777777" w:rsidR="00EF1A77" w:rsidRDefault="00EF1A77" w:rsidP="00381AA1">
            <w:pPr>
              <w:rPr>
                <w:b/>
                <w:bCs/>
                <w:sz w:val="24"/>
                <w:szCs w:val="24"/>
              </w:rPr>
            </w:pPr>
          </w:p>
          <w:p w14:paraId="425CAB68" w14:textId="77777777" w:rsidR="00EF1A77" w:rsidRDefault="00EF1A77" w:rsidP="00381AA1">
            <w:pPr>
              <w:rPr>
                <w:b/>
                <w:bCs/>
                <w:sz w:val="24"/>
                <w:szCs w:val="24"/>
              </w:rPr>
            </w:pPr>
          </w:p>
          <w:p w14:paraId="44DD937D" w14:textId="77777777" w:rsidR="00EF1A77" w:rsidRDefault="00EF1A77" w:rsidP="00381AA1">
            <w:pPr>
              <w:rPr>
                <w:b/>
                <w:bCs/>
                <w:sz w:val="24"/>
                <w:szCs w:val="24"/>
              </w:rPr>
            </w:pPr>
          </w:p>
          <w:p w14:paraId="79FEF6FD" w14:textId="77777777" w:rsidR="00EF1A77" w:rsidRDefault="00EF1A77" w:rsidP="00381AA1">
            <w:pPr>
              <w:rPr>
                <w:b/>
                <w:bCs/>
                <w:sz w:val="24"/>
                <w:szCs w:val="24"/>
              </w:rPr>
            </w:pPr>
          </w:p>
          <w:p w14:paraId="5DAA7879" w14:textId="77777777" w:rsidR="00EF1A77" w:rsidRDefault="00EF1A77" w:rsidP="00381AA1">
            <w:pPr>
              <w:rPr>
                <w:b/>
                <w:bCs/>
                <w:sz w:val="24"/>
                <w:szCs w:val="24"/>
              </w:rPr>
            </w:pPr>
          </w:p>
          <w:p w14:paraId="39E1788F" w14:textId="1833883F" w:rsidR="00EF1A77" w:rsidRDefault="00EF1A77" w:rsidP="00381AA1">
            <w:pPr>
              <w:rPr>
                <w:b/>
                <w:bCs/>
                <w:sz w:val="24"/>
                <w:szCs w:val="24"/>
              </w:rPr>
            </w:pPr>
          </w:p>
        </w:tc>
      </w:tr>
    </w:tbl>
    <w:p w14:paraId="329E3637" w14:textId="7FD4DD21" w:rsidR="00381AA1" w:rsidRDefault="00381AA1" w:rsidP="00381AA1">
      <w:pPr>
        <w:rPr>
          <w:b/>
          <w:bCs/>
          <w:sz w:val="24"/>
          <w:szCs w:val="24"/>
        </w:rPr>
      </w:pPr>
    </w:p>
    <w:tbl>
      <w:tblPr>
        <w:tblStyle w:val="TableGrid"/>
        <w:tblW w:w="0" w:type="auto"/>
        <w:tblLook w:val="04A0" w:firstRow="1" w:lastRow="0" w:firstColumn="1" w:lastColumn="0" w:noHBand="0" w:noVBand="1"/>
      </w:tblPr>
      <w:tblGrid>
        <w:gridCol w:w="3080"/>
        <w:gridCol w:w="3081"/>
        <w:gridCol w:w="3081"/>
      </w:tblGrid>
      <w:tr w:rsidR="00EF1A77" w14:paraId="0248B337" w14:textId="77777777" w:rsidTr="00EF1A77">
        <w:tc>
          <w:tcPr>
            <w:tcW w:w="9242" w:type="dxa"/>
            <w:gridSpan w:val="3"/>
          </w:tcPr>
          <w:p w14:paraId="394281F8" w14:textId="4F64E321" w:rsidR="00EF1A77" w:rsidRDefault="00EF1A77" w:rsidP="007C6554">
            <w:pPr>
              <w:jc w:val="center"/>
              <w:rPr>
                <w:b/>
                <w:bCs/>
                <w:sz w:val="24"/>
                <w:szCs w:val="24"/>
              </w:rPr>
            </w:pPr>
            <w:r>
              <w:rPr>
                <w:b/>
                <w:bCs/>
                <w:sz w:val="24"/>
                <w:szCs w:val="24"/>
              </w:rPr>
              <w:t>Details of Adults Attending the Tour</w:t>
            </w:r>
          </w:p>
          <w:p w14:paraId="3B17273A" w14:textId="44BE38EA" w:rsidR="00EF1A77" w:rsidRDefault="00EF1A77" w:rsidP="00381AA1">
            <w:pPr>
              <w:rPr>
                <w:b/>
                <w:bCs/>
                <w:sz w:val="24"/>
                <w:szCs w:val="24"/>
              </w:rPr>
            </w:pPr>
          </w:p>
        </w:tc>
      </w:tr>
      <w:tr w:rsidR="00EF1A77" w14:paraId="740C4B40" w14:textId="77777777" w:rsidTr="009862C9">
        <w:tc>
          <w:tcPr>
            <w:tcW w:w="3080" w:type="dxa"/>
          </w:tcPr>
          <w:p w14:paraId="6CD998F0" w14:textId="456B3E39" w:rsidR="00EF1A77" w:rsidRDefault="007C6554" w:rsidP="00381AA1">
            <w:pPr>
              <w:rPr>
                <w:b/>
                <w:bCs/>
                <w:sz w:val="24"/>
                <w:szCs w:val="24"/>
              </w:rPr>
            </w:pPr>
            <w:r>
              <w:rPr>
                <w:b/>
                <w:bCs/>
                <w:sz w:val="24"/>
                <w:szCs w:val="24"/>
              </w:rPr>
              <w:t xml:space="preserve">Number of </w:t>
            </w:r>
            <w:r w:rsidR="00EF1A77">
              <w:rPr>
                <w:b/>
                <w:bCs/>
                <w:sz w:val="24"/>
                <w:szCs w:val="24"/>
              </w:rPr>
              <w:t xml:space="preserve">Tour Leads </w:t>
            </w:r>
          </w:p>
          <w:p w14:paraId="77AFFFE0" w14:textId="2E92475C" w:rsidR="00EF1A77" w:rsidRDefault="00EF1A77" w:rsidP="00381AA1">
            <w:pPr>
              <w:rPr>
                <w:b/>
                <w:bCs/>
                <w:sz w:val="24"/>
                <w:szCs w:val="24"/>
              </w:rPr>
            </w:pPr>
          </w:p>
        </w:tc>
        <w:tc>
          <w:tcPr>
            <w:tcW w:w="3081" w:type="dxa"/>
          </w:tcPr>
          <w:p w14:paraId="35F82D63" w14:textId="2CB7F4FD" w:rsidR="00EF1A77" w:rsidRDefault="00EF1A77" w:rsidP="00381AA1">
            <w:pPr>
              <w:rPr>
                <w:b/>
                <w:bCs/>
                <w:sz w:val="24"/>
                <w:szCs w:val="24"/>
              </w:rPr>
            </w:pPr>
            <w:r>
              <w:rPr>
                <w:b/>
                <w:bCs/>
                <w:sz w:val="24"/>
                <w:szCs w:val="24"/>
              </w:rPr>
              <w:t xml:space="preserve">Number of Other Teachers </w:t>
            </w:r>
          </w:p>
        </w:tc>
        <w:tc>
          <w:tcPr>
            <w:tcW w:w="3081" w:type="dxa"/>
          </w:tcPr>
          <w:p w14:paraId="636F84A1" w14:textId="440988F4" w:rsidR="00EF1A77" w:rsidRDefault="007C6554" w:rsidP="00381AA1">
            <w:pPr>
              <w:rPr>
                <w:b/>
                <w:bCs/>
                <w:sz w:val="24"/>
                <w:szCs w:val="24"/>
              </w:rPr>
            </w:pPr>
            <w:r>
              <w:rPr>
                <w:b/>
                <w:bCs/>
                <w:sz w:val="24"/>
                <w:szCs w:val="24"/>
              </w:rPr>
              <w:t xml:space="preserve">Number of </w:t>
            </w:r>
            <w:r w:rsidR="00EF1A77">
              <w:rPr>
                <w:b/>
                <w:bCs/>
                <w:sz w:val="24"/>
                <w:szCs w:val="24"/>
              </w:rPr>
              <w:t xml:space="preserve">Other Adults Attending </w:t>
            </w:r>
          </w:p>
          <w:p w14:paraId="5BD42E14" w14:textId="77777777" w:rsidR="00EF1A77" w:rsidRDefault="00EF1A77" w:rsidP="00381AA1">
            <w:pPr>
              <w:rPr>
                <w:b/>
                <w:bCs/>
                <w:sz w:val="24"/>
                <w:szCs w:val="24"/>
              </w:rPr>
            </w:pPr>
          </w:p>
          <w:p w14:paraId="5BBF0EAB" w14:textId="77777777" w:rsidR="00EF1A77" w:rsidRDefault="00EF1A77" w:rsidP="00381AA1">
            <w:pPr>
              <w:rPr>
                <w:b/>
                <w:bCs/>
                <w:sz w:val="24"/>
                <w:szCs w:val="24"/>
              </w:rPr>
            </w:pPr>
          </w:p>
          <w:p w14:paraId="719B760A" w14:textId="17CBAF2A" w:rsidR="00EF1A77" w:rsidRDefault="00EF1A77" w:rsidP="00381AA1">
            <w:pPr>
              <w:rPr>
                <w:b/>
                <w:bCs/>
                <w:sz w:val="24"/>
                <w:szCs w:val="24"/>
              </w:rPr>
            </w:pPr>
          </w:p>
        </w:tc>
      </w:tr>
      <w:tr w:rsidR="00EF1A77" w14:paraId="66A277C9" w14:textId="77777777" w:rsidTr="00EF1A77">
        <w:tc>
          <w:tcPr>
            <w:tcW w:w="9242" w:type="dxa"/>
            <w:gridSpan w:val="3"/>
          </w:tcPr>
          <w:p w14:paraId="097F589E" w14:textId="77777777" w:rsidR="00EF1A77" w:rsidRDefault="00EF1A77" w:rsidP="00381AA1">
            <w:pPr>
              <w:rPr>
                <w:b/>
                <w:bCs/>
                <w:sz w:val="24"/>
                <w:szCs w:val="24"/>
              </w:rPr>
            </w:pPr>
            <w:r>
              <w:rPr>
                <w:b/>
                <w:bCs/>
                <w:sz w:val="24"/>
                <w:szCs w:val="24"/>
              </w:rPr>
              <w:t xml:space="preserve">Tour Leader </w:t>
            </w:r>
          </w:p>
          <w:p w14:paraId="1410E15D" w14:textId="28CBDC5A" w:rsidR="00EF1A77" w:rsidRDefault="00EF1A77" w:rsidP="00381AA1">
            <w:pPr>
              <w:rPr>
                <w:b/>
                <w:bCs/>
                <w:sz w:val="24"/>
                <w:szCs w:val="24"/>
              </w:rPr>
            </w:pPr>
          </w:p>
        </w:tc>
      </w:tr>
      <w:tr w:rsidR="00EF1A77" w14:paraId="406F18C9" w14:textId="77777777" w:rsidTr="00EF1A77">
        <w:tc>
          <w:tcPr>
            <w:tcW w:w="9242" w:type="dxa"/>
            <w:gridSpan w:val="3"/>
          </w:tcPr>
          <w:p w14:paraId="2A33908F" w14:textId="77777777" w:rsidR="00EF1A77" w:rsidRDefault="00EF1A77" w:rsidP="00381AA1">
            <w:pPr>
              <w:rPr>
                <w:b/>
                <w:bCs/>
                <w:sz w:val="24"/>
                <w:szCs w:val="24"/>
              </w:rPr>
            </w:pPr>
            <w:r>
              <w:rPr>
                <w:b/>
                <w:bCs/>
                <w:sz w:val="24"/>
                <w:szCs w:val="24"/>
              </w:rPr>
              <w:t xml:space="preserve">Contact of Tour Leader </w:t>
            </w:r>
          </w:p>
          <w:p w14:paraId="003D082B" w14:textId="7F5C817B" w:rsidR="00EF1A77" w:rsidRDefault="00EF1A77" w:rsidP="00381AA1">
            <w:pPr>
              <w:rPr>
                <w:b/>
                <w:bCs/>
                <w:sz w:val="24"/>
                <w:szCs w:val="24"/>
              </w:rPr>
            </w:pPr>
          </w:p>
        </w:tc>
      </w:tr>
      <w:tr w:rsidR="00EF1A77" w14:paraId="56D7CBE4" w14:textId="77777777" w:rsidTr="00EF1A77">
        <w:tc>
          <w:tcPr>
            <w:tcW w:w="9242" w:type="dxa"/>
            <w:gridSpan w:val="3"/>
          </w:tcPr>
          <w:p w14:paraId="6BFA44D4" w14:textId="77777777" w:rsidR="00EF1A77" w:rsidRDefault="00EF1A77" w:rsidP="00381AA1">
            <w:pPr>
              <w:rPr>
                <w:b/>
                <w:bCs/>
                <w:sz w:val="24"/>
                <w:szCs w:val="24"/>
              </w:rPr>
            </w:pPr>
            <w:r>
              <w:rPr>
                <w:b/>
                <w:bCs/>
                <w:sz w:val="24"/>
                <w:szCs w:val="24"/>
              </w:rPr>
              <w:t xml:space="preserve">Deputy Tour Leader </w:t>
            </w:r>
          </w:p>
          <w:p w14:paraId="5F40DFD5" w14:textId="412F3A0C" w:rsidR="00EF1A77" w:rsidRDefault="00EF1A77" w:rsidP="00381AA1">
            <w:pPr>
              <w:rPr>
                <w:b/>
                <w:bCs/>
                <w:sz w:val="24"/>
                <w:szCs w:val="24"/>
              </w:rPr>
            </w:pPr>
          </w:p>
        </w:tc>
      </w:tr>
      <w:tr w:rsidR="00EF1A77" w14:paraId="2F6BBB94" w14:textId="77777777" w:rsidTr="00EF1A77">
        <w:tc>
          <w:tcPr>
            <w:tcW w:w="9242" w:type="dxa"/>
            <w:gridSpan w:val="3"/>
          </w:tcPr>
          <w:p w14:paraId="2776C1B7" w14:textId="77777777" w:rsidR="00EF1A77" w:rsidRDefault="00EF1A77" w:rsidP="00381AA1">
            <w:pPr>
              <w:rPr>
                <w:b/>
                <w:bCs/>
                <w:sz w:val="24"/>
                <w:szCs w:val="24"/>
              </w:rPr>
            </w:pPr>
            <w:r>
              <w:rPr>
                <w:b/>
                <w:bCs/>
                <w:sz w:val="24"/>
                <w:szCs w:val="24"/>
              </w:rPr>
              <w:t xml:space="preserve">Contact of Deputy Tour Leader </w:t>
            </w:r>
          </w:p>
          <w:p w14:paraId="6610D943" w14:textId="287EA182" w:rsidR="00EF1A77" w:rsidRDefault="00EF1A77" w:rsidP="00381AA1">
            <w:pPr>
              <w:rPr>
                <w:b/>
                <w:bCs/>
                <w:sz w:val="24"/>
                <w:szCs w:val="24"/>
              </w:rPr>
            </w:pPr>
          </w:p>
        </w:tc>
      </w:tr>
      <w:tr w:rsidR="00EF1A77" w14:paraId="12CA3D04" w14:textId="77777777" w:rsidTr="00EF1A77">
        <w:tc>
          <w:tcPr>
            <w:tcW w:w="9242" w:type="dxa"/>
            <w:gridSpan w:val="3"/>
          </w:tcPr>
          <w:p w14:paraId="76FE4DE9" w14:textId="77777777" w:rsidR="00EF1A77" w:rsidRDefault="00EF1A77" w:rsidP="00381AA1">
            <w:pPr>
              <w:rPr>
                <w:b/>
                <w:bCs/>
                <w:sz w:val="24"/>
                <w:szCs w:val="24"/>
              </w:rPr>
            </w:pPr>
            <w:r>
              <w:rPr>
                <w:b/>
                <w:bCs/>
                <w:sz w:val="24"/>
                <w:szCs w:val="24"/>
              </w:rPr>
              <w:t xml:space="preserve">Tour Company Details </w:t>
            </w:r>
          </w:p>
          <w:p w14:paraId="479AA574" w14:textId="7452C8C6" w:rsidR="00EF1A77" w:rsidRDefault="00EF1A77" w:rsidP="00381AA1">
            <w:pPr>
              <w:rPr>
                <w:b/>
                <w:bCs/>
                <w:sz w:val="24"/>
                <w:szCs w:val="24"/>
              </w:rPr>
            </w:pPr>
          </w:p>
        </w:tc>
      </w:tr>
      <w:tr w:rsidR="00EF1A77" w14:paraId="4EED07E3" w14:textId="77777777" w:rsidTr="00EF1A77">
        <w:tc>
          <w:tcPr>
            <w:tcW w:w="9242" w:type="dxa"/>
            <w:gridSpan w:val="3"/>
          </w:tcPr>
          <w:p w14:paraId="174F7E20" w14:textId="77777777" w:rsidR="00EF1A77" w:rsidRDefault="00EF1A77" w:rsidP="00381AA1">
            <w:pPr>
              <w:rPr>
                <w:b/>
                <w:bCs/>
                <w:sz w:val="24"/>
                <w:szCs w:val="24"/>
              </w:rPr>
            </w:pPr>
            <w:r>
              <w:rPr>
                <w:b/>
                <w:bCs/>
                <w:sz w:val="24"/>
                <w:szCs w:val="24"/>
              </w:rPr>
              <w:t xml:space="preserve">Total Projected Cost of Tour </w:t>
            </w:r>
          </w:p>
          <w:p w14:paraId="3581C846" w14:textId="46E69B8E" w:rsidR="00EF1A77" w:rsidRDefault="00EF1A77" w:rsidP="00381AA1">
            <w:pPr>
              <w:rPr>
                <w:b/>
                <w:bCs/>
                <w:sz w:val="24"/>
                <w:szCs w:val="24"/>
              </w:rPr>
            </w:pPr>
          </w:p>
        </w:tc>
      </w:tr>
      <w:tr w:rsidR="00EF1A77" w14:paraId="25632745" w14:textId="77777777" w:rsidTr="00EF1A77">
        <w:tc>
          <w:tcPr>
            <w:tcW w:w="9242" w:type="dxa"/>
            <w:gridSpan w:val="3"/>
          </w:tcPr>
          <w:p w14:paraId="00E6F4B2" w14:textId="240A2059" w:rsidR="00EF1A77" w:rsidRDefault="00EF1A77" w:rsidP="00381AA1">
            <w:pPr>
              <w:rPr>
                <w:b/>
                <w:bCs/>
                <w:sz w:val="24"/>
                <w:szCs w:val="24"/>
              </w:rPr>
            </w:pPr>
            <w:r>
              <w:rPr>
                <w:b/>
                <w:bCs/>
                <w:sz w:val="24"/>
                <w:szCs w:val="24"/>
              </w:rPr>
              <w:t xml:space="preserve">Total Contingence Included </w:t>
            </w:r>
          </w:p>
          <w:p w14:paraId="1D7B7C7A" w14:textId="4B8484CB" w:rsidR="00EF1A77" w:rsidRDefault="00EF1A77" w:rsidP="00381AA1">
            <w:pPr>
              <w:rPr>
                <w:b/>
                <w:bCs/>
                <w:sz w:val="24"/>
                <w:szCs w:val="24"/>
              </w:rPr>
            </w:pPr>
          </w:p>
        </w:tc>
      </w:tr>
    </w:tbl>
    <w:p w14:paraId="17D0F562" w14:textId="77777777" w:rsidR="00EF1A77" w:rsidRDefault="00EF1A77" w:rsidP="00381AA1">
      <w:pPr>
        <w:rPr>
          <w:b/>
          <w:bCs/>
          <w:sz w:val="24"/>
          <w:szCs w:val="24"/>
        </w:rPr>
      </w:pPr>
    </w:p>
    <w:p w14:paraId="67FF7CD5" w14:textId="77777777" w:rsidR="007C6554" w:rsidRDefault="007C6554" w:rsidP="00381AA1">
      <w:pPr>
        <w:rPr>
          <w:b/>
          <w:bCs/>
          <w:sz w:val="24"/>
          <w:szCs w:val="24"/>
        </w:rPr>
      </w:pPr>
    </w:p>
    <w:p w14:paraId="7C8A759A" w14:textId="77777777" w:rsidR="007C6554" w:rsidRPr="00A765C8" w:rsidRDefault="007C6554" w:rsidP="007C6554">
      <w:pPr>
        <w:rPr>
          <w:sz w:val="24"/>
          <w:szCs w:val="24"/>
        </w:rPr>
      </w:pPr>
      <w:r w:rsidRPr="00A765C8">
        <w:rPr>
          <w:sz w:val="24"/>
          <w:szCs w:val="24"/>
        </w:rPr>
        <w:t>Signed: _________________________</w:t>
      </w:r>
      <w:r w:rsidRPr="00A765C8">
        <w:rPr>
          <w:sz w:val="24"/>
          <w:szCs w:val="24"/>
        </w:rPr>
        <w:tab/>
        <w:t>Signed: ____________________________</w:t>
      </w:r>
    </w:p>
    <w:p w14:paraId="66CE9EE3" w14:textId="069AFEC7" w:rsidR="007C6554" w:rsidRPr="00A765C8" w:rsidRDefault="007C6554" w:rsidP="007C6554">
      <w:pPr>
        <w:rPr>
          <w:sz w:val="24"/>
          <w:szCs w:val="24"/>
        </w:rPr>
      </w:pPr>
      <w:r w:rsidRPr="007C6554">
        <w:rPr>
          <w:i/>
          <w:iCs/>
          <w:sz w:val="24"/>
          <w:szCs w:val="24"/>
        </w:rPr>
        <w:t>Tour Leader</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7C6554">
        <w:rPr>
          <w:i/>
          <w:iCs/>
          <w:sz w:val="24"/>
          <w:szCs w:val="24"/>
        </w:rPr>
        <w:t>Deputy Tour Leader</w:t>
      </w:r>
      <w:r>
        <w:rPr>
          <w:sz w:val="24"/>
          <w:szCs w:val="24"/>
        </w:rPr>
        <w:t xml:space="preserve"> </w:t>
      </w:r>
    </w:p>
    <w:p w14:paraId="1FB253BE" w14:textId="77777777" w:rsidR="007C6554" w:rsidRDefault="007C6554" w:rsidP="007C6554">
      <w:pPr>
        <w:rPr>
          <w:sz w:val="24"/>
          <w:szCs w:val="24"/>
        </w:rPr>
      </w:pPr>
      <w:r w:rsidRPr="00A765C8">
        <w:rPr>
          <w:sz w:val="24"/>
          <w:szCs w:val="24"/>
        </w:rPr>
        <w:t xml:space="preserve">Date:     __________________________ </w:t>
      </w:r>
      <w:r w:rsidRPr="00A765C8">
        <w:rPr>
          <w:sz w:val="24"/>
          <w:szCs w:val="24"/>
        </w:rPr>
        <w:tab/>
        <w:t>Date:    _____________________________</w:t>
      </w:r>
    </w:p>
    <w:p w14:paraId="6FFF12E2" w14:textId="77777777" w:rsidR="007C6554" w:rsidRDefault="007C6554" w:rsidP="00381AA1">
      <w:pPr>
        <w:rPr>
          <w:b/>
          <w:bCs/>
          <w:sz w:val="24"/>
          <w:szCs w:val="24"/>
        </w:rPr>
      </w:pPr>
    </w:p>
    <w:p w14:paraId="63C205E1" w14:textId="77777777" w:rsidR="00472FC7" w:rsidRDefault="00472FC7" w:rsidP="00381AA1">
      <w:pPr>
        <w:rPr>
          <w:b/>
          <w:bCs/>
          <w:sz w:val="24"/>
          <w:szCs w:val="24"/>
        </w:rPr>
      </w:pPr>
    </w:p>
    <w:p w14:paraId="3551E31F" w14:textId="77777777" w:rsidR="00472FC7" w:rsidRDefault="00472FC7" w:rsidP="00381AA1">
      <w:pPr>
        <w:rPr>
          <w:b/>
          <w:bCs/>
          <w:sz w:val="24"/>
          <w:szCs w:val="24"/>
        </w:rPr>
      </w:pPr>
    </w:p>
    <w:p w14:paraId="376A5DA7" w14:textId="77777777" w:rsidR="00472FC7" w:rsidRDefault="00472FC7" w:rsidP="00381AA1">
      <w:pPr>
        <w:rPr>
          <w:b/>
          <w:bCs/>
          <w:sz w:val="24"/>
          <w:szCs w:val="24"/>
        </w:rPr>
      </w:pPr>
    </w:p>
    <w:p w14:paraId="03C1ACBB" w14:textId="77777777" w:rsidR="00472FC7" w:rsidRDefault="00472FC7" w:rsidP="00381AA1">
      <w:pPr>
        <w:rPr>
          <w:b/>
          <w:bCs/>
          <w:sz w:val="24"/>
          <w:szCs w:val="24"/>
        </w:rPr>
      </w:pPr>
    </w:p>
    <w:p w14:paraId="45A3A340" w14:textId="77777777" w:rsidR="00472FC7" w:rsidRDefault="00472FC7" w:rsidP="00381AA1">
      <w:pPr>
        <w:rPr>
          <w:b/>
          <w:bCs/>
          <w:sz w:val="24"/>
          <w:szCs w:val="24"/>
        </w:rPr>
      </w:pPr>
    </w:p>
    <w:p w14:paraId="6095CE9D" w14:textId="77777777" w:rsidR="00472FC7" w:rsidRDefault="00472FC7" w:rsidP="00381AA1">
      <w:pPr>
        <w:rPr>
          <w:b/>
          <w:bCs/>
          <w:sz w:val="24"/>
          <w:szCs w:val="24"/>
        </w:rPr>
      </w:pPr>
    </w:p>
    <w:p w14:paraId="7F2337FE" w14:textId="77777777" w:rsidR="00472FC7" w:rsidRDefault="00472FC7" w:rsidP="00381AA1">
      <w:pPr>
        <w:rPr>
          <w:b/>
          <w:bCs/>
          <w:sz w:val="24"/>
          <w:szCs w:val="24"/>
        </w:rPr>
      </w:pPr>
    </w:p>
    <w:p w14:paraId="693F3C3E" w14:textId="77777777" w:rsidR="00472FC7" w:rsidRDefault="00472FC7" w:rsidP="00381AA1">
      <w:pPr>
        <w:rPr>
          <w:b/>
          <w:bCs/>
          <w:sz w:val="24"/>
          <w:szCs w:val="24"/>
        </w:rPr>
      </w:pPr>
    </w:p>
    <w:p w14:paraId="1A7FA1BD" w14:textId="69193C53" w:rsidR="00472FC7" w:rsidRPr="00472FC7" w:rsidRDefault="00472FC7" w:rsidP="00472FC7">
      <w:pPr>
        <w:jc w:val="center"/>
        <w:rPr>
          <w:b/>
          <w:bCs/>
          <w:color w:val="548DD4" w:themeColor="text2" w:themeTint="99"/>
          <w:sz w:val="28"/>
          <w:szCs w:val="28"/>
        </w:rPr>
      </w:pPr>
      <w:r w:rsidRPr="00472FC7">
        <w:rPr>
          <w:b/>
          <w:bCs/>
          <w:noProof/>
          <w:color w:val="548DD4" w:themeColor="text2" w:themeTint="99"/>
          <w:sz w:val="28"/>
          <w:szCs w:val="28"/>
        </w:rPr>
        <w:drawing>
          <wp:anchor distT="0" distB="0" distL="114300" distR="114300" simplePos="0" relativeHeight="251658752" behindDoc="0" locked="0" layoutInCell="1" allowOverlap="1" wp14:anchorId="17773275" wp14:editId="18321B6C">
            <wp:simplePos x="0" y="0"/>
            <wp:positionH relativeFrom="column">
              <wp:posOffset>4533900</wp:posOffset>
            </wp:positionH>
            <wp:positionV relativeFrom="paragraph">
              <wp:posOffset>-281940</wp:posOffset>
            </wp:positionV>
            <wp:extent cx="1200785" cy="1085215"/>
            <wp:effectExtent l="0" t="0" r="0" b="0"/>
            <wp:wrapNone/>
            <wp:docPr id="2017664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785" cy="1085215"/>
                    </a:xfrm>
                    <a:prstGeom prst="rect">
                      <a:avLst/>
                    </a:prstGeom>
                    <a:noFill/>
                  </pic:spPr>
                </pic:pic>
              </a:graphicData>
            </a:graphic>
          </wp:anchor>
        </w:drawing>
      </w:r>
      <w:r w:rsidRPr="00472FC7">
        <w:rPr>
          <w:b/>
          <w:bCs/>
          <w:color w:val="548DD4" w:themeColor="text2" w:themeTint="99"/>
          <w:sz w:val="28"/>
          <w:szCs w:val="28"/>
        </w:rPr>
        <w:t xml:space="preserve">Appendix </w:t>
      </w:r>
      <w:r>
        <w:rPr>
          <w:b/>
          <w:bCs/>
          <w:color w:val="548DD4" w:themeColor="text2" w:themeTint="99"/>
          <w:sz w:val="28"/>
          <w:szCs w:val="28"/>
        </w:rPr>
        <w:t>2</w:t>
      </w:r>
    </w:p>
    <w:p w14:paraId="2D6C94AC" w14:textId="1BBA381F" w:rsidR="00472FC7" w:rsidRPr="00472FC7" w:rsidRDefault="00472FC7" w:rsidP="00472FC7">
      <w:pPr>
        <w:jc w:val="center"/>
        <w:rPr>
          <w:b/>
          <w:bCs/>
          <w:color w:val="548DD4" w:themeColor="text2" w:themeTint="99"/>
          <w:sz w:val="28"/>
          <w:szCs w:val="28"/>
        </w:rPr>
      </w:pPr>
      <w:r>
        <w:rPr>
          <w:b/>
          <w:bCs/>
          <w:color w:val="548DD4" w:themeColor="text2" w:themeTint="99"/>
          <w:sz w:val="28"/>
          <w:szCs w:val="28"/>
        </w:rPr>
        <w:t xml:space="preserve">Minor Travel Consent Form </w:t>
      </w:r>
    </w:p>
    <w:p w14:paraId="6CC1EDC4" w14:textId="39904920" w:rsidR="00472FC7" w:rsidRDefault="00472FC7" w:rsidP="00472FC7">
      <w:pPr>
        <w:jc w:val="center"/>
        <w:rPr>
          <w:b/>
          <w:bCs/>
          <w:color w:val="548DD4" w:themeColor="text2" w:themeTint="99"/>
          <w:sz w:val="28"/>
          <w:szCs w:val="28"/>
        </w:rPr>
      </w:pPr>
      <w:r w:rsidRPr="00472FC7">
        <w:rPr>
          <w:b/>
          <w:bCs/>
          <w:color w:val="548DD4" w:themeColor="text2" w:themeTint="99"/>
          <w:sz w:val="28"/>
          <w:szCs w:val="28"/>
        </w:rPr>
        <w:t>Patrician High School</w:t>
      </w:r>
    </w:p>
    <w:p w14:paraId="63367F8A" w14:textId="56BCB8AD" w:rsidR="00472FC7" w:rsidRPr="00472FC7" w:rsidRDefault="00472FC7" w:rsidP="00472FC7">
      <w:pPr>
        <w:rPr>
          <w:b/>
          <w:bCs/>
          <w:sz w:val="24"/>
          <w:szCs w:val="24"/>
        </w:rPr>
      </w:pPr>
      <w:r w:rsidRPr="00472FC7">
        <w:rPr>
          <w:b/>
          <w:bCs/>
          <w:sz w:val="24"/>
          <w:szCs w:val="24"/>
        </w:rPr>
        <w:t>I.</w:t>
      </w:r>
      <w:r w:rsidRPr="00472FC7">
        <w:rPr>
          <w:b/>
          <w:bCs/>
          <w:sz w:val="24"/>
          <w:szCs w:val="24"/>
        </w:rPr>
        <w:tab/>
        <w:t>THE PARENT(S).</w:t>
      </w:r>
    </w:p>
    <w:p w14:paraId="60DA2064" w14:textId="3F15E540" w:rsidR="00466D57" w:rsidRDefault="00472FC7" w:rsidP="00472FC7">
      <w:pPr>
        <w:rPr>
          <w:sz w:val="24"/>
          <w:szCs w:val="24"/>
        </w:rPr>
      </w:pPr>
      <w:r w:rsidRPr="00472FC7">
        <w:rPr>
          <w:sz w:val="24"/>
          <w:szCs w:val="24"/>
        </w:rPr>
        <w:t>I/We, ______________________________________ am/are the lawful custodial parent(s) and/or non-custodial parent(s) or legal guardian(s) of:</w:t>
      </w:r>
    </w:p>
    <w:p w14:paraId="6CF2A7DA" w14:textId="22E9C881" w:rsidR="00472FC7" w:rsidRPr="00472FC7" w:rsidRDefault="00472FC7" w:rsidP="00472FC7">
      <w:pPr>
        <w:rPr>
          <w:b/>
          <w:bCs/>
          <w:sz w:val="24"/>
          <w:szCs w:val="24"/>
        </w:rPr>
      </w:pPr>
      <w:r w:rsidRPr="00472FC7">
        <w:rPr>
          <w:b/>
          <w:bCs/>
          <w:sz w:val="24"/>
          <w:szCs w:val="24"/>
        </w:rPr>
        <w:t>II.</w:t>
      </w:r>
      <w:r w:rsidRPr="00472FC7">
        <w:rPr>
          <w:b/>
          <w:bCs/>
          <w:sz w:val="24"/>
          <w:szCs w:val="24"/>
        </w:rPr>
        <w:tab/>
        <w:t>THE MINOR.</w:t>
      </w:r>
    </w:p>
    <w:tbl>
      <w:tblPr>
        <w:tblStyle w:val="TableGrid"/>
        <w:tblW w:w="0" w:type="auto"/>
        <w:tblLook w:val="04A0" w:firstRow="1" w:lastRow="0" w:firstColumn="1" w:lastColumn="0" w:noHBand="0" w:noVBand="1"/>
      </w:tblPr>
      <w:tblGrid>
        <w:gridCol w:w="4621"/>
        <w:gridCol w:w="4621"/>
      </w:tblGrid>
      <w:tr w:rsidR="00466D57" w14:paraId="3A9BA39E" w14:textId="77777777" w:rsidTr="00466D57">
        <w:tc>
          <w:tcPr>
            <w:tcW w:w="4621" w:type="dxa"/>
          </w:tcPr>
          <w:p w14:paraId="2215141D" w14:textId="692B2E40" w:rsidR="00466D57" w:rsidRDefault="00466D57" w:rsidP="00472FC7">
            <w:pPr>
              <w:rPr>
                <w:sz w:val="24"/>
                <w:szCs w:val="24"/>
              </w:rPr>
            </w:pPr>
            <w:r w:rsidRPr="00472FC7">
              <w:rPr>
                <w:sz w:val="24"/>
                <w:szCs w:val="24"/>
              </w:rPr>
              <w:t>Full Name</w:t>
            </w:r>
          </w:p>
        </w:tc>
        <w:tc>
          <w:tcPr>
            <w:tcW w:w="4621" w:type="dxa"/>
          </w:tcPr>
          <w:p w14:paraId="1DB16C7C" w14:textId="77777777" w:rsidR="00466D57" w:rsidRDefault="00466D57" w:rsidP="00472FC7">
            <w:pPr>
              <w:rPr>
                <w:sz w:val="24"/>
                <w:szCs w:val="24"/>
              </w:rPr>
            </w:pPr>
          </w:p>
        </w:tc>
      </w:tr>
      <w:tr w:rsidR="00466D57" w14:paraId="55E7865D" w14:textId="77777777" w:rsidTr="00466D57">
        <w:tc>
          <w:tcPr>
            <w:tcW w:w="4621" w:type="dxa"/>
          </w:tcPr>
          <w:p w14:paraId="7FE0C4AD" w14:textId="1155F0C8" w:rsidR="00466D57" w:rsidRDefault="00466D57" w:rsidP="00472FC7">
            <w:pPr>
              <w:rPr>
                <w:sz w:val="24"/>
                <w:szCs w:val="24"/>
              </w:rPr>
            </w:pPr>
            <w:r w:rsidRPr="00472FC7">
              <w:rPr>
                <w:sz w:val="24"/>
                <w:szCs w:val="24"/>
              </w:rPr>
              <w:t>Date of Birth</w:t>
            </w:r>
          </w:p>
        </w:tc>
        <w:tc>
          <w:tcPr>
            <w:tcW w:w="4621" w:type="dxa"/>
          </w:tcPr>
          <w:p w14:paraId="6CE630B5" w14:textId="77777777" w:rsidR="00466D57" w:rsidRDefault="00466D57" w:rsidP="00472FC7">
            <w:pPr>
              <w:rPr>
                <w:sz w:val="24"/>
                <w:szCs w:val="24"/>
              </w:rPr>
            </w:pPr>
          </w:p>
        </w:tc>
      </w:tr>
      <w:tr w:rsidR="00466D57" w14:paraId="5737C352" w14:textId="77777777" w:rsidTr="00466D57">
        <w:tc>
          <w:tcPr>
            <w:tcW w:w="4621" w:type="dxa"/>
          </w:tcPr>
          <w:p w14:paraId="2E1A8C4E" w14:textId="2096F7BF" w:rsidR="00466D57" w:rsidRDefault="00466D57" w:rsidP="00472FC7">
            <w:pPr>
              <w:rPr>
                <w:sz w:val="24"/>
                <w:szCs w:val="24"/>
              </w:rPr>
            </w:pPr>
            <w:r w:rsidRPr="00472FC7">
              <w:rPr>
                <w:sz w:val="24"/>
                <w:szCs w:val="24"/>
              </w:rPr>
              <w:t>Place of Birth</w:t>
            </w:r>
          </w:p>
        </w:tc>
        <w:tc>
          <w:tcPr>
            <w:tcW w:w="4621" w:type="dxa"/>
          </w:tcPr>
          <w:p w14:paraId="4B85631A" w14:textId="77777777" w:rsidR="00466D57" w:rsidRDefault="00466D57" w:rsidP="00472FC7">
            <w:pPr>
              <w:rPr>
                <w:sz w:val="24"/>
                <w:szCs w:val="24"/>
              </w:rPr>
            </w:pPr>
          </w:p>
        </w:tc>
      </w:tr>
      <w:tr w:rsidR="00466D57" w14:paraId="78B6564E" w14:textId="77777777" w:rsidTr="00466D57">
        <w:tc>
          <w:tcPr>
            <w:tcW w:w="4621" w:type="dxa"/>
          </w:tcPr>
          <w:p w14:paraId="114D09B1" w14:textId="15C1DE36" w:rsidR="00466D57" w:rsidRDefault="00466D57" w:rsidP="00472FC7">
            <w:pPr>
              <w:rPr>
                <w:sz w:val="24"/>
                <w:szCs w:val="24"/>
              </w:rPr>
            </w:pPr>
            <w:r w:rsidRPr="00472FC7">
              <w:rPr>
                <w:sz w:val="24"/>
                <w:szCs w:val="24"/>
              </w:rPr>
              <w:t>Passport Number (if applicable):</w:t>
            </w:r>
          </w:p>
        </w:tc>
        <w:tc>
          <w:tcPr>
            <w:tcW w:w="4621" w:type="dxa"/>
          </w:tcPr>
          <w:p w14:paraId="53798A2A" w14:textId="77777777" w:rsidR="00466D57" w:rsidRDefault="00466D57" w:rsidP="00472FC7">
            <w:pPr>
              <w:rPr>
                <w:sz w:val="24"/>
                <w:szCs w:val="24"/>
              </w:rPr>
            </w:pPr>
          </w:p>
        </w:tc>
      </w:tr>
      <w:tr w:rsidR="00466D57" w14:paraId="7C69A01E" w14:textId="77777777" w:rsidTr="00466D57">
        <w:tc>
          <w:tcPr>
            <w:tcW w:w="4621" w:type="dxa"/>
          </w:tcPr>
          <w:p w14:paraId="0619E181" w14:textId="0B5FBAA0" w:rsidR="00466D57" w:rsidRDefault="00466D57" w:rsidP="00472FC7">
            <w:pPr>
              <w:rPr>
                <w:sz w:val="24"/>
                <w:szCs w:val="24"/>
              </w:rPr>
            </w:pPr>
            <w:r w:rsidRPr="00472FC7">
              <w:rPr>
                <w:sz w:val="24"/>
                <w:szCs w:val="24"/>
              </w:rPr>
              <w:t>Country of Issue</w:t>
            </w:r>
          </w:p>
        </w:tc>
        <w:tc>
          <w:tcPr>
            <w:tcW w:w="4621" w:type="dxa"/>
          </w:tcPr>
          <w:p w14:paraId="29ECCC62" w14:textId="77777777" w:rsidR="00466D57" w:rsidRDefault="00466D57" w:rsidP="00472FC7">
            <w:pPr>
              <w:rPr>
                <w:sz w:val="24"/>
                <w:szCs w:val="24"/>
              </w:rPr>
            </w:pPr>
          </w:p>
        </w:tc>
      </w:tr>
      <w:tr w:rsidR="00466D57" w14:paraId="0B79605C" w14:textId="77777777" w:rsidTr="00466D57">
        <w:tc>
          <w:tcPr>
            <w:tcW w:w="4621" w:type="dxa"/>
          </w:tcPr>
          <w:p w14:paraId="7B309AE7" w14:textId="0BCE2B5B" w:rsidR="00466D57" w:rsidRDefault="00466D57" w:rsidP="00472FC7">
            <w:pPr>
              <w:rPr>
                <w:sz w:val="24"/>
                <w:szCs w:val="24"/>
              </w:rPr>
            </w:pPr>
            <w:r w:rsidRPr="00472FC7">
              <w:rPr>
                <w:sz w:val="24"/>
                <w:szCs w:val="24"/>
              </w:rPr>
              <w:t>Date of Issue</w:t>
            </w:r>
          </w:p>
        </w:tc>
        <w:tc>
          <w:tcPr>
            <w:tcW w:w="4621" w:type="dxa"/>
          </w:tcPr>
          <w:p w14:paraId="12B38170" w14:textId="77777777" w:rsidR="00466D57" w:rsidRDefault="00466D57" w:rsidP="00472FC7">
            <w:pPr>
              <w:rPr>
                <w:sz w:val="24"/>
                <w:szCs w:val="24"/>
              </w:rPr>
            </w:pPr>
          </w:p>
        </w:tc>
      </w:tr>
      <w:tr w:rsidR="00466D57" w14:paraId="2BA95C26" w14:textId="77777777" w:rsidTr="00466D57">
        <w:tc>
          <w:tcPr>
            <w:tcW w:w="4621" w:type="dxa"/>
          </w:tcPr>
          <w:p w14:paraId="29FFFBB7" w14:textId="4421F73D" w:rsidR="00466D57" w:rsidRPr="00472FC7" w:rsidRDefault="00466D57" w:rsidP="00472FC7">
            <w:pPr>
              <w:rPr>
                <w:sz w:val="24"/>
                <w:szCs w:val="24"/>
              </w:rPr>
            </w:pPr>
            <w:r w:rsidRPr="00472FC7">
              <w:rPr>
                <w:sz w:val="24"/>
                <w:szCs w:val="24"/>
              </w:rPr>
              <w:t>Date of Expiration</w:t>
            </w:r>
          </w:p>
        </w:tc>
        <w:tc>
          <w:tcPr>
            <w:tcW w:w="4621" w:type="dxa"/>
          </w:tcPr>
          <w:p w14:paraId="5C6862F6" w14:textId="77777777" w:rsidR="00466D57" w:rsidRDefault="00466D57" w:rsidP="00472FC7">
            <w:pPr>
              <w:rPr>
                <w:sz w:val="24"/>
                <w:szCs w:val="24"/>
              </w:rPr>
            </w:pPr>
          </w:p>
        </w:tc>
      </w:tr>
    </w:tbl>
    <w:p w14:paraId="0B7EACF0" w14:textId="77777777" w:rsidR="00472FC7" w:rsidRPr="00472FC7" w:rsidRDefault="00472FC7" w:rsidP="00472FC7">
      <w:pPr>
        <w:rPr>
          <w:sz w:val="24"/>
          <w:szCs w:val="24"/>
        </w:rPr>
      </w:pPr>
    </w:p>
    <w:p w14:paraId="16B48016" w14:textId="1217376A" w:rsidR="00472FC7" w:rsidRPr="00466D57" w:rsidRDefault="00472FC7" w:rsidP="00472FC7">
      <w:pPr>
        <w:rPr>
          <w:b/>
          <w:bCs/>
          <w:sz w:val="24"/>
          <w:szCs w:val="24"/>
        </w:rPr>
      </w:pPr>
      <w:r w:rsidRPr="00472FC7">
        <w:rPr>
          <w:b/>
          <w:bCs/>
          <w:sz w:val="24"/>
          <w:szCs w:val="24"/>
        </w:rPr>
        <w:t>III.</w:t>
      </w:r>
      <w:r w:rsidRPr="00472FC7">
        <w:rPr>
          <w:b/>
          <w:bCs/>
          <w:sz w:val="24"/>
          <w:szCs w:val="24"/>
        </w:rPr>
        <w:tab/>
        <w:t xml:space="preserve">TRAVELING ACCOMPANYING PERSON. </w:t>
      </w:r>
    </w:p>
    <w:p w14:paraId="25A27CEC" w14:textId="43ED0E94" w:rsidR="00472FC7" w:rsidRDefault="00472FC7" w:rsidP="00472FC7">
      <w:pPr>
        <w:rPr>
          <w:sz w:val="24"/>
          <w:szCs w:val="24"/>
        </w:rPr>
      </w:pPr>
      <w:r w:rsidRPr="00472FC7">
        <w:rPr>
          <w:sz w:val="24"/>
          <w:szCs w:val="24"/>
        </w:rPr>
        <w:t>I authorize my child to travel with the following individual/organization:</w:t>
      </w:r>
    </w:p>
    <w:tbl>
      <w:tblPr>
        <w:tblStyle w:val="TableGrid"/>
        <w:tblW w:w="0" w:type="auto"/>
        <w:tblLook w:val="04A0" w:firstRow="1" w:lastRow="0" w:firstColumn="1" w:lastColumn="0" w:noHBand="0" w:noVBand="1"/>
      </w:tblPr>
      <w:tblGrid>
        <w:gridCol w:w="4621"/>
        <w:gridCol w:w="4621"/>
      </w:tblGrid>
      <w:tr w:rsidR="00466D57" w14:paraId="15EE6605" w14:textId="77777777" w:rsidTr="00466D57">
        <w:tc>
          <w:tcPr>
            <w:tcW w:w="4621" w:type="dxa"/>
          </w:tcPr>
          <w:p w14:paraId="49A8D710" w14:textId="715B50F0" w:rsidR="00466D57" w:rsidRDefault="00466D57" w:rsidP="00472FC7">
            <w:pPr>
              <w:rPr>
                <w:sz w:val="24"/>
                <w:szCs w:val="24"/>
              </w:rPr>
            </w:pPr>
            <w:r w:rsidRPr="00466D57">
              <w:rPr>
                <w:sz w:val="24"/>
                <w:szCs w:val="24"/>
              </w:rPr>
              <w:t>Individual/Organization Name</w:t>
            </w:r>
          </w:p>
        </w:tc>
        <w:tc>
          <w:tcPr>
            <w:tcW w:w="4621" w:type="dxa"/>
          </w:tcPr>
          <w:p w14:paraId="6D4F4A9D" w14:textId="77777777" w:rsidR="00466D57" w:rsidRDefault="00466D57" w:rsidP="00472FC7">
            <w:pPr>
              <w:rPr>
                <w:sz w:val="24"/>
                <w:szCs w:val="24"/>
              </w:rPr>
            </w:pPr>
          </w:p>
        </w:tc>
      </w:tr>
      <w:tr w:rsidR="00466D57" w14:paraId="1182793A" w14:textId="77777777" w:rsidTr="00466D57">
        <w:tc>
          <w:tcPr>
            <w:tcW w:w="4621" w:type="dxa"/>
          </w:tcPr>
          <w:p w14:paraId="75CC8064" w14:textId="3695EB71" w:rsidR="00466D57" w:rsidRDefault="00466D57" w:rsidP="00472FC7">
            <w:pPr>
              <w:rPr>
                <w:sz w:val="24"/>
                <w:szCs w:val="24"/>
              </w:rPr>
            </w:pPr>
            <w:r w:rsidRPr="00466D57">
              <w:rPr>
                <w:sz w:val="24"/>
                <w:szCs w:val="24"/>
              </w:rPr>
              <w:t>Passport Number (if applicable)</w:t>
            </w:r>
          </w:p>
        </w:tc>
        <w:tc>
          <w:tcPr>
            <w:tcW w:w="4621" w:type="dxa"/>
          </w:tcPr>
          <w:p w14:paraId="41666D78" w14:textId="77777777" w:rsidR="00466D57" w:rsidRDefault="00466D57" w:rsidP="00472FC7">
            <w:pPr>
              <w:rPr>
                <w:sz w:val="24"/>
                <w:szCs w:val="24"/>
              </w:rPr>
            </w:pPr>
          </w:p>
        </w:tc>
      </w:tr>
      <w:tr w:rsidR="00466D57" w14:paraId="286A38F8" w14:textId="77777777" w:rsidTr="00466D57">
        <w:tc>
          <w:tcPr>
            <w:tcW w:w="4621" w:type="dxa"/>
          </w:tcPr>
          <w:p w14:paraId="5571575F" w14:textId="0C6916A2" w:rsidR="00466D57" w:rsidRDefault="00466D57" w:rsidP="00472FC7">
            <w:pPr>
              <w:rPr>
                <w:sz w:val="24"/>
                <w:szCs w:val="24"/>
              </w:rPr>
            </w:pPr>
            <w:r w:rsidRPr="00466D57">
              <w:rPr>
                <w:sz w:val="24"/>
                <w:szCs w:val="24"/>
              </w:rPr>
              <w:t>Country of Issuance</w:t>
            </w:r>
          </w:p>
        </w:tc>
        <w:tc>
          <w:tcPr>
            <w:tcW w:w="4621" w:type="dxa"/>
          </w:tcPr>
          <w:p w14:paraId="7831C547" w14:textId="77777777" w:rsidR="00466D57" w:rsidRDefault="00466D57" w:rsidP="00472FC7">
            <w:pPr>
              <w:rPr>
                <w:sz w:val="24"/>
                <w:szCs w:val="24"/>
              </w:rPr>
            </w:pPr>
          </w:p>
        </w:tc>
      </w:tr>
      <w:tr w:rsidR="00466D57" w14:paraId="6AA11753" w14:textId="77777777" w:rsidTr="00466D57">
        <w:tc>
          <w:tcPr>
            <w:tcW w:w="4621" w:type="dxa"/>
          </w:tcPr>
          <w:p w14:paraId="0E184575" w14:textId="61F84482" w:rsidR="00466D57" w:rsidRDefault="00466D57" w:rsidP="00472FC7">
            <w:pPr>
              <w:rPr>
                <w:sz w:val="24"/>
                <w:szCs w:val="24"/>
              </w:rPr>
            </w:pPr>
            <w:r w:rsidRPr="00466D57">
              <w:rPr>
                <w:sz w:val="24"/>
                <w:szCs w:val="24"/>
              </w:rPr>
              <w:t>Date Issuance</w:t>
            </w:r>
          </w:p>
        </w:tc>
        <w:tc>
          <w:tcPr>
            <w:tcW w:w="4621" w:type="dxa"/>
          </w:tcPr>
          <w:p w14:paraId="542D584B" w14:textId="77777777" w:rsidR="00466D57" w:rsidRDefault="00466D57" w:rsidP="00472FC7">
            <w:pPr>
              <w:rPr>
                <w:sz w:val="24"/>
                <w:szCs w:val="24"/>
              </w:rPr>
            </w:pPr>
          </w:p>
        </w:tc>
      </w:tr>
      <w:tr w:rsidR="00466D57" w14:paraId="21082D56" w14:textId="77777777" w:rsidTr="00466D57">
        <w:tc>
          <w:tcPr>
            <w:tcW w:w="4621" w:type="dxa"/>
          </w:tcPr>
          <w:p w14:paraId="4108C270" w14:textId="391B2658" w:rsidR="00466D57" w:rsidRDefault="00E01591" w:rsidP="00472FC7">
            <w:pPr>
              <w:rPr>
                <w:sz w:val="24"/>
                <w:szCs w:val="24"/>
              </w:rPr>
            </w:pPr>
            <w:r w:rsidRPr="00466D57">
              <w:rPr>
                <w:sz w:val="24"/>
                <w:szCs w:val="24"/>
              </w:rPr>
              <w:t>Date of Expiration</w:t>
            </w:r>
          </w:p>
        </w:tc>
        <w:tc>
          <w:tcPr>
            <w:tcW w:w="4621" w:type="dxa"/>
          </w:tcPr>
          <w:p w14:paraId="08182320" w14:textId="77777777" w:rsidR="00466D57" w:rsidRDefault="00466D57" w:rsidP="00472FC7">
            <w:pPr>
              <w:rPr>
                <w:sz w:val="24"/>
                <w:szCs w:val="24"/>
              </w:rPr>
            </w:pPr>
          </w:p>
        </w:tc>
      </w:tr>
    </w:tbl>
    <w:p w14:paraId="3F3938A7" w14:textId="77777777" w:rsidR="00472FC7" w:rsidRPr="00472FC7" w:rsidRDefault="00472FC7" w:rsidP="00472FC7">
      <w:pPr>
        <w:rPr>
          <w:sz w:val="24"/>
          <w:szCs w:val="24"/>
        </w:rPr>
      </w:pPr>
    </w:p>
    <w:p w14:paraId="512BA9C4" w14:textId="619AC35A" w:rsidR="00472FC7" w:rsidRPr="00E01591" w:rsidRDefault="00472FC7" w:rsidP="00472FC7">
      <w:pPr>
        <w:rPr>
          <w:b/>
          <w:bCs/>
          <w:sz w:val="24"/>
          <w:szCs w:val="24"/>
        </w:rPr>
      </w:pPr>
      <w:r w:rsidRPr="00472FC7">
        <w:rPr>
          <w:b/>
          <w:bCs/>
          <w:sz w:val="24"/>
          <w:szCs w:val="24"/>
        </w:rPr>
        <w:t>IV.</w:t>
      </w:r>
      <w:r w:rsidRPr="00472FC7">
        <w:rPr>
          <w:b/>
          <w:bCs/>
          <w:sz w:val="24"/>
          <w:szCs w:val="24"/>
        </w:rPr>
        <w:tab/>
        <w:t>ITINERARY.</w:t>
      </w:r>
    </w:p>
    <w:p w14:paraId="4DB6A8D9" w14:textId="345430BD" w:rsidR="00472FC7" w:rsidRPr="00472FC7" w:rsidRDefault="00472FC7" w:rsidP="00472FC7">
      <w:pPr>
        <w:rPr>
          <w:sz w:val="24"/>
          <w:szCs w:val="24"/>
        </w:rPr>
      </w:pPr>
      <w:r w:rsidRPr="00472FC7">
        <w:rPr>
          <w:sz w:val="24"/>
          <w:szCs w:val="24"/>
        </w:rPr>
        <w:t>I authorize my child to travel to the following location _________________</w:t>
      </w:r>
      <w:r w:rsidR="009C2E25">
        <w:rPr>
          <w:sz w:val="24"/>
          <w:szCs w:val="24"/>
        </w:rPr>
        <w:t>_____</w:t>
      </w:r>
      <w:r w:rsidRPr="00472FC7">
        <w:rPr>
          <w:sz w:val="24"/>
          <w:szCs w:val="24"/>
        </w:rPr>
        <w:t xml:space="preserve"> during the period beginning on_____________</w:t>
      </w:r>
      <w:r>
        <w:rPr>
          <w:sz w:val="24"/>
          <w:szCs w:val="24"/>
        </w:rPr>
        <w:t>___</w:t>
      </w:r>
      <w:r w:rsidR="009C2E25">
        <w:rPr>
          <w:sz w:val="24"/>
          <w:szCs w:val="24"/>
        </w:rPr>
        <w:t xml:space="preserve"> </w:t>
      </w:r>
      <w:r w:rsidRPr="00472FC7">
        <w:rPr>
          <w:sz w:val="24"/>
          <w:szCs w:val="24"/>
        </w:rPr>
        <w:t>ending on ___________________.</w:t>
      </w:r>
    </w:p>
    <w:p w14:paraId="78D66A2E" w14:textId="77777777" w:rsidR="00E01591" w:rsidRDefault="00E01591" w:rsidP="00472FC7">
      <w:pPr>
        <w:rPr>
          <w:b/>
          <w:bCs/>
          <w:sz w:val="24"/>
          <w:szCs w:val="24"/>
        </w:rPr>
      </w:pPr>
    </w:p>
    <w:p w14:paraId="6B445A75" w14:textId="546D1BF5" w:rsidR="00472FC7" w:rsidRPr="00472FC7" w:rsidRDefault="00472FC7" w:rsidP="00472FC7">
      <w:pPr>
        <w:rPr>
          <w:b/>
          <w:bCs/>
          <w:sz w:val="24"/>
          <w:szCs w:val="24"/>
        </w:rPr>
      </w:pPr>
      <w:r w:rsidRPr="00472FC7">
        <w:rPr>
          <w:b/>
          <w:bCs/>
          <w:sz w:val="24"/>
          <w:szCs w:val="24"/>
        </w:rPr>
        <w:t>V.</w:t>
      </w:r>
      <w:r w:rsidRPr="00472FC7">
        <w:rPr>
          <w:b/>
          <w:bCs/>
          <w:sz w:val="24"/>
          <w:szCs w:val="24"/>
        </w:rPr>
        <w:tab/>
        <w:t>SIGNATURE(S).</w:t>
      </w:r>
    </w:p>
    <w:p w14:paraId="384F352A" w14:textId="549C76A8" w:rsidR="00472FC7" w:rsidRPr="00472FC7" w:rsidRDefault="00472FC7" w:rsidP="00472FC7">
      <w:pPr>
        <w:rPr>
          <w:sz w:val="24"/>
          <w:szCs w:val="24"/>
        </w:rPr>
      </w:pPr>
      <w:r w:rsidRPr="00472FC7">
        <w:rPr>
          <w:sz w:val="24"/>
          <w:szCs w:val="24"/>
        </w:rPr>
        <w:t>Parent / Legal Guardian Signature: ________________________</w:t>
      </w:r>
      <w:r w:rsidR="009C2E25">
        <w:rPr>
          <w:sz w:val="24"/>
          <w:szCs w:val="24"/>
        </w:rPr>
        <w:t>___</w:t>
      </w:r>
      <w:r w:rsidRPr="00472FC7">
        <w:rPr>
          <w:sz w:val="24"/>
          <w:szCs w:val="24"/>
        </w:rPr>
        <w:t xml:space="preserve"> Date: ______________</w:t>
      </w:r>
    </w:p>
    <w:p w14:paraId="001489F4" w14:textId="254E92F2" w:rsidR="00472FC7" w:rsidRPr="00472FC7" w:rsidRDefault="00472FC7" w:rsidP="00472FC7">
      <w:pPr>
        <w:rPr>
          <w:sz w:val="24"/>
          <w:szCs w:val="24"/>
        </w:rPr>
      </w:pPr>
      <w:r w:rsidRPr="00472FC7">
        <w:rPr>
          <w:sz w:val="24"/>
          <w:szCs w:val="24"/>
        </w:rPr>
        <w:t>Print Name: _______________________</w:t>
      </w:r>
      <w:r w:rsidR="009C2E25">
        <w:rPr>
          <w:sz w:val="24"/>
          <w:szCs w:val="24"/>
        </w:rPr>
        <w:t>___</w:t>
      </w:r>
    </w:p>
    <w:p w14:paraId="2EFD0406" w14:textId="28867456" w:rsidR="00472FC7" w:rsidRPr="00472FC7" w:rsidRDefault="00472FC7" w:rsidP="00472FC7">
      <w:pPr>
        <w:rPr>
          <w:sz w:val="24"/>
          <w:szCs w:val="24"/>
        </w:rPr>
      </w:pPr>
      <w:r w:rsidRPr="00472FC7">
        <w:rPr>
          <w:sz w:val="24"/>
          <w:szCs w:val="24"/>
        </w:rPr>
        <w:t>Parent / Legal Guardian Signature: ________________________</w:t>
      </w:r>
      <w:r w:rsidR="009C2E25">
        <w:rPr>
          <w:sz w:val="24"/>
          <w:szCs w:val="24"/>
        </w:rPr>
        <w:t>___</w:t>
      </w:r>
      <w:r w:rsidRPr="00472FC7">
        <w:rPr>
          <w:sz w:val="24"/>
          <w:szCs w:val="24"/>
        </w:rPr>
        <w:t xml:space="preserve"> Date: ______________</w:t>
      </w:r>
    </w:p>
    <w:p w14:paraId="6F0A5E97" w14:textId="2627291D" w:rsidR="00472FC7" w:rsidRPr="00472FC7" w:rsidRDefault="00472FC7" w:rsidP="00472FC7">
      <w:pPr>
        <w:rPr>
          <w:sz w:val="24"/>
          <w:szCs w:val="24"/>
        </w:rPr>
      </w:pPr>
      <w:r w:rsidRPr="00472FC7">
        <w:rPr>
          <w:sz w:val="24"/>
          <w:szCs w:val="24"/>
        </w:rPr>
        <w:lastRenderedPageBreak/>
        <w:t>Print Name: _______________________</w:t>
      </w:r>
      <w:r w:rsidR="009C2E25">
        <w:rPr>
          <w:sz w:val="24"/>
          <w:szCs w:val="24"/>
        </w:rPr>
        <w:t>___</w:t>
      </w:r>
    </w:p>
    <w:sectPr w:rsidR="00472FC7" w:rsidRPr="00472F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C149" w14:textId="77777777" w:rsidR="008B7BB8" w:rsidRDefault="008B7BB8" w:rsidP="00C25E74">
      <w:pPr>
        <w:spacing w:after="0" w:line="240" w:lineRule="auto"/>
      </w:pPr>
      <w:r>
        <w:separator/>
      </w:r>
    </w:p>
  </w:endnote>
  <w:endnote w:type="continuationSeparator" w:id="0">
    <w:p w14:paraId="7BC74BED" w14:textId="77777777" w:rsidR="008B7BB8" w:rsidRDefault="008B7BB8" w:rsidP="00C2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97EB" w14:textId="77777777" w:rsidR="008B7BB8" w:rsidRDefault="008B7BB8" w:rsidP="00C25E74">
      <w:pPr>
        <w:spacing w:after="0" w:line="240" w:lineRule="auto"/>
      </w:pPr>
      <w:r>
        <w:separator/>
      </w:r>
    </w:p>
  </w:footnote>
  <w:footnote w:type="continuationSeparator" w:id="0">
    <w:p w14:paraId="25AFD2D0" w14:textId="77777777" w:rsidR="008B7BB8" w:rsidRDefault="008B7BB8" w:rsidP="00C25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75D7"/>
    <w:multiLevelType w:val="hybridMultilevel"/>
    <w:tmpl w:val="11F41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8165C4"/>
    <w:multiLevelType w:val="hybridMultilevel"/>
    <w:tmpl w:val="CD12E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12139CE"/>
    <w:multiLevelType w:val="hybridMultilevel"/>
    <w:tmpl w:val="18E2F7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FA6C56"/>
    <w:multiLevelType w:val="hybridMultilevel"/>
    <w:tmpl w:val="8806EE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D74200"/>
    <w:multiLevelType w:val="hybridMultilevel"/>
    <w:tmpl w:val="685889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B9D0214"/>
    <w:multiLevelType w:val="hybridMultilevel"/>
    <w:tmpl w:val="BCE895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31B0B4F"/>
    <w:multiLevelType w:val="hybridMultilevel"/>
    <w:tmpl w:val="FBD25B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678619C"/>
    <w:multiLevelType w:val="hybridMultilevel"/>
    <w:tmpl w:val="C48CE2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F97B3A"/>
    <w:multiLevelType w:val="hybridMultilevel"/>
    <w:tmpl w:val="52AE3D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6BF0166C"/>
    <w:multiLevelType w:val="hybridMultilevel"/>
    <w:tmpl w:val="AB60058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71255C49"/>
    <w:multiLevelType w:val="hybridMultilevel"/>
    <w:tmpl w:val="464657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1E70747"/>
    <w:multiLevelType w:val="hybridMultilevel"/>
    <w:tmpl w:val="D16CB6B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2" w15:restartNumberingAfterBreak="0">
    <w:nsid w:val="7D6F718E"/>
    <w:multiLevelType w:val="hybridMultilevel"/>
    <w:tmpl w:val="3C7481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55378574">
    <w:abstractNumId w:val="0"/>
  </w:num>
  <w:num w:numId="2" w16cid:durableId="1250120723">
    <w:abstractNumId w:val="2"/>
  </w:num>
  <w:num w:numId="3" w16cid:durableId="315492834">
    <w:abstractNumId w:val="4"/>
  </w:num>
  <w:num w:numId="4" w16cid:durableId="1882554229">
    <w:abstractNumId w:val="11"/>
  </w:num>
  <w:num w:numId="5" w16cid:durableId="1606427572">
    <w:abstractNumId w:val="7"/>
  </w:num>
  <w:num w:numId="6" w16cid:durableId="1736855085">
    <w:abstractNumId w:val="5"/>
  </w:num>
  <w:num w:numId="7" w16cid:durableId="1548100099">
    <w:abstractNumId w:val="1"/>
  </w:num>
  <w:num w:numId="8" w16cid:durableId="892034787">
    <w:abstractNumId w:val="10"/>
  </w:num>
  <w:num w:numId="9" w16cid:durableId="615527302">
    <w:abstractNumId w:val="6"/>
  </w:num>
  <w:num w:numId="10" w16cid:durableId="830295210">
    <w:abstractNumId w:val="8"/>
  </w:num>
  <w:num w:numId="11" w16cid:durableId="1756894611">
    <w:abstractNumId w:val="9"/>
  </w:num>
  <w:num w:numId="12" w16cid:durableId="1952127417">
    <w:abstractNumId w:val="12"/>
  </w:num>
  <w:num w:numId="13" w16cid:durableId="173884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660A6"/>
    <w:rsid w:val="00081BDE"/>
    <w:rsid w:val="001A3001"/>
    <w:rsid w:val="00201066"/>
    <w:rsid w:val="00300CF7"/>
    <w:rsid w:val="00312565"/>
    <w:rsid w:val="00381AA1"/>
    <w:rsid w:val="003C5840"/>
    <w:rsid w:val="0041736E"/>
    <w:rsid w:val="00466D57"/>
    <w:rsid w:val="00472FC7"/>
    <w:rsid w:val="006858DE"/>
    <w:rsid w:val="006955EC"/>
    <w:rsid w:val="006D7E4A"/>
    <w:rsid w:val="007001C3"/>
    <w:rsid w:val="00755335"/>
    <w:rsid w:val="00794B74"/>
    <w:rsid w:val="007C6554"/>
    <w:rsid w:val="007C7B95"/>
    <w:rsid w:val="008975E7"/>
    <w:rsid w:val="008B7BB8"/>
    <w:rsid w:val="008C41EC"/>
    <w:rsid w:val="00920F52"/>
    <w:rsid w:val="00947239"/>
    <w:rsid w:val="00975DE3"/>
    <w:rsid w:val="00990C3C"/>
    <w:rsid w:val="009C2E25"/>
    <w:rsid w:val="00A75163"/>
    <w:rsid w:val="00A765C8"/>
    <w:rsid w:val="00AA5907"/>
    <w:rsid w:val="00AC1273"/>
    <w:rsid w:val="00B61F6A"/>
    <w:rsid w:val="00B660A6"/>
    <w:rsid w:val="00B660E2"/>
    <w:rsid w:val="00C25E74"/>
    <w:rsid w:val="00CB1F08"/>
    <w:rsid w:val="00CF4019"/>
    <w:rsid w:val="00E01591"/>
    <w:rsid w:val="00E109BA"/>
    <w:rsid w:val="00E1467E"/>
    <w:rsid w:val="00E82211"/>
    <w:rsid w:val="00E966F4"/>
    <w:rsid w:val="00EF1A77"/>
    <w:rsid w:val="00FF60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CF0EB"/>
  <w15:chartTrackingRefBased/>
  <w15:docId w15:val="{4EFBCEFE-1D88-4481-92F1-BE1090A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0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60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60A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60A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60A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6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0A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60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60A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60A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60A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6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0A6"/>
    <w:rPr>
      <w:rFonts w:eastAsiaTheme="majorEastAsia" w:cstheme="majorBidi"/>
      <w:color w:val="272727" w:themeColor="text1" w:themeTint="D8"/>
    </w:rPr>
  </w:style>
  <w:style w:type="paragraph" w:styleId="Title">
    <w:name w:val="Title"/>
    <w:basedOn w:val="Normal"/>
    <w:next w:val="Normal"/>
    <w:link w:val="TitleChar"/>
    <w:uiPriority w:val="10"/>
    <w:qFormat/>
    <w:rsid w:val="00B66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0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0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60A6"/>
    <w:rPr>
      <w:i/>
      <w:iCs/>
      <w:color w:val="404040" w:themeColor="text1" w:themeTint="BF"/>
    </w:rPr>
  </w:style>
  <w:style w:type="paragraph" w:styleId="ListParagraph">
    <w:name w:val="List Paragraph"/>
    <w:basedOn w:val="Normal"/>
    <w:uiPriority w:val="34"/>
    <w:qFormat/>
    <w:rsid w:val="00B660A6"/>
    <w:pPr>
      <w:ind w:left="720"/>
      <w:contextualSpacing/>
    </w:pPr>
  </w:style>
  <w:style w:type="character" w:styleId="IntenseEmphasis">
    <w:name w:val="Intense Emphasis"/>
    <w:basedOn w:val="DefaultParagraphFont"/>
    <w:uiPriority w:val="21"/>
    <w:qFormat/>
    <w:rsid w:val="00B660A6"/>
    <w:rPr>
      <w:i/>
      <w:iCs/>
      <w:color w:val="365F91" w:themeColor="accent1" w:themeShade="BF"/>
    </w:rPr>
  </w:style>
  <w:style w:type="paragraph" w:styleId="IntenseQuote">
    <w:name w:val="Intense Quote"/>
    <w:basedOn w:val="Normal"/>
    <w:next w:val="Normal"/>
    <w:link w:val="IntenseQuoteChar"/>
    <w:uiPriority w:val="30"/>
    <w:qFormat/>
    <w:rsid w:val="00B660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60A6"/>
    <w:rPr>
      <w:i/>
      <w:iCs/>
      <w:color w:val="365F91" w:themeColor="accent1" w:themeShade="BF"/>
    </w:rPr>
  </w:style>
  <w:style w:type="character" w:styleId="IntenseReference">
    <w:name w:val="Intense Reference"/>
    <w:basedOn w:val="DefaultParagraphFont"/>
    <w:uiPriority w:val="32"/>
    <w:qFormat/>
    <w:rsid w:val="00B660A6"/>
    <w:rPr>
      <w:b/>
      <w:bCs/>
      <w:smallCaps/>
      <w:color w:val="365F91" w:themeColor="accent1" w:themeShade="BF"/>
      <w:spacing w:val="5"/>
    </w:rPr>
  </w:style>
  <w:style w:type="character" w:styleId="Hyperlink">
    <w:name w:val="Hyperlink"/>
    <w:basedOn w:val="DefaultParagraphFont"/>
    <w:uiPriority w:val="99"/>
    <w:unhideWhenUsed/>
    <w:rsid w:val="001A3001"/>
    <w:rPr>
      <w:color w:val="0000FF" w:themeColor="hyperlink"/>
      <w:u w:val="single"/>
    </w:rPr>
  </w:style>
  <w:style w:type="character" w:styleId="UnresolvedMention">
    <w:name w:val="Unresolved Mention"/>
    <w:basedOn w:val="DefaultParagraphFont"/>
    <w:uiPriority w:val="99"/>
    <w:semiHidden/>
    <w:unhideWhenUsed/>
    <w:rsid w:val="001A3001"/>
    <w:rPr>
      <w:color w:val="605E5C"/>
      <w:shd w:val="clear" w:color="auto" w:fill="E1DFDD"/>
    </w:rPr>
  </w:style>
  <w:style w:type="paragraph" w:styleId="Header">
    <w:name w:val="header"/>
    <w:basedOn w:val="Normal"/>
    <w:link w:val="HeaderChar"/>
    <w:uiPriority w:val="99"/>
    <w:unhideWhenUsed/>
    <w:rsid w:val="00C25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E74"/>
  </w:style>
  <w:style w:type="paragraph" w:styleId="Footer">
    <w:name w:val="footer"/>
    <w:basedOn w:val="Normal"/>
    <w:link w:val="FooterChar"/>
    <w:uiPriority w:val="99"/>
    <w:unhideWhenUsed/>
    <w:rsid w:val="00C25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E74"/>
  </w:style>
  <w:style w:type="table" w:styleId="TableGrid">
    <w:name w:val="Table Grid"/>
    <w:basedOn w:val="TableNormal"/>
    <w:uiPriority w:val="59"/>
    <w:rsid w:val="0038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a.ie/travel/know-before-you-go/advice-for-school-trips/" TargetMode="Externa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rishimmigration.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C8BED1FE-0B3A-444A-B62B-29C6D3202E93}"/>
</file>

<file path=customXml/itemProps2.xml><?xml version="1.0" encoding="utf-8"?>
<ds:datastoreItem xmlns:ds="http://schemas.openxmlformats.org/officeDocument/2006/customXml" ds:itemID="{19730479-FB4F-4994-8453-17221D177EC4}"/>
</file>

<file path=customXml/itemProps3.xml><?xml version="1.0" encoding="utf-8"?>
<ds:datastoreItem xmlns:ds="http://schemas.openxmlformats.org/officeDocument/2006/customXml" ds:itemID="{D3210D73-0EB6-401B-9363-9780A844A4F6}"/>
</file>

<file path=docProps/app.xml><?xml version="1.0" encoding="utf-8"?>
<Properties xmlns="http://schemas.openxmlformats.org/officeDocument/2006/extended-properties" xmlns:vt="http://schemas.openxmlformats.org/officeDocument/2006/docPropsVTypes">
  <Template>Normal.dotm</Template>
  <TotalTime>178</TotalTime>
  <Pages>12</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Rafferty</dc:creator>
  <cp:keywords/>
  <dc:description/>
  <cp:lastModifiedBy>Sean Rafferty</cp:lastModifiedBy>
  <cp:revision>18</cp:revision>
  <dcterms:created xsi:type="dcterms:W3CDTF">2024-11-06T09:32:00Z</dcterms:created>
  <dcterms:modified xsi:type="dcterms:W3CDTF">2025-08-08T13:38:00Z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